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5427C" w14:textId="77777777" w:rsidR="00977DC9" w:rsidRPr="00507EBB" w:rsidRDefault="00977DC9" w:rsidP="00977DC9">
      <w:pPr>
        <w:shd w:val="clear" w:color="auto" w:fill="FFFFFF"/>
        <w:spacing w:after="225" w:line="276" w:lineRule="auto"/>
        <w:outlineLvl w:val="2"/>
        <w:rPr>
          <w:rFonts w:ascii="Times New Roman" w:eastAsia="Times New Roman" w:hAnsi="Times New Roman" w:cs="Times New Roman"/>
          <w:b/>
          <w:bCs/>
          <w:color w:val="222222"/>
          <w:sz w:val="24"/>
          <w:szCs w:val="24"/>
          <w:lang w:eastAsia="en-IN"/>
        </w:rPr>
      </w:pPr>
      <w:r w:rsidRPr="00507EBB">
        <w:rPr>
          <w:rFonts w:ascii="Times New Roman" w:eastAsia="Times New Roman" w:hAnsi="Times New Roman" w:cs="Times New Roman"/>
          <w:b/>
          <w:bCs/>
          <w:color w:val="222222"/>
          <w:sz w:val="24"/>
          <w:szCs w:val="24"/>
          <w:lang w:eastAsia="en-IN"/>
        </w:rPr>
        <w:t>LIBRARY</w:t>
      </w:r>
    </w:p>
    <w:p w14:paraId="2B5880A4" w14:textId="5E9692FF" w:rsidR="00383CAE" w:rsidRDefault="00383CAE" w:rsidP="00383CAE">
      <w:pPr>
        <w:jc w:val="both"/>
        <w:rPr>
          <w:rFonts w:ascii="Times New Roman" w:hAnsi="Times New Roman" w:cs="Times New Roman"/>
          <w:sz w:val="24"/>
          <w:szCs w:val="24"/>
        </w:rPr>
      </w:pPr>
      <w:r w:rsidRPr="00962F64">
        <w:rPr>
          <w:rFonts w:ascii="Times New Roman" w:hAnsi="Times New Roman" w:cs="Times New Roman"/>
          <w:sz w:val="24"/>
          <w:szCs w:val="24"/>
        </w:rPr>
        <w:t>The library of Govt. M.V.P.G. Bhanupratappur</w:t>
      </w:r>
      <w:r>
        <w:rPr>
          <w:rFonts w:ascii="Times New Roman" w:hAnsi="Times New Roman" w:cs="Times New Roman"/>
          <w:sz w:val="24"/>
          <w:szCs w:val="24"/>
        </w:rPr>
        <w:t>,</w:t>
      </w:r>
      <w:r w:rsidRPr="005A0168">
        <w:rPr>
          <w:rFonts w:ascii="Times New Roman" w:hAnsi="Times New Roman" w:cs="Times New Roman"/>
          <w:sz w:val="24"/>
          <w:szCs w:val="24"/>
          <w:shd w:val="clear" w:color="auto" w:fill="FFFFFF"/>
        </w:rPr>
        <w:t xml:space="preserve"> Library is the heart of the institute which aims to provide an ideal ambience for both creation &amp; dissemination of knowledge, information, insights &amp; intellect in all its academic programs. The institute has utilized Information Technology extensively to ensure that the resources are accessible anytime from anywhere. Our role is to provide access to the information resources required by students, researchers and faculties of the institute for research, learning and teaching</w:t>
      </w:r>
      <w:r>
        <w:rPr>
          <w:rFonts w:ascii="Times New Roman" w:hAnsi="Times New Roman" w:cs="Times New Roman"/>
          <w:sz w:val="24"/>
          <w:szCs w:val="24"/>
          <w:shd w:val="clear" w:color="auto" w:fill="FFFFFF"/>
        </w:rPr>
        <w:t>.</w:t>
      </w:r>
      <w:r w:rsidRPr="00B43D00">
        <w:rPr>
          <w:rFonts w:ascii="Times New Roman" w:hAnsi="Times New Roman" w:cs="Times New Roman"/>
          <w:sz w:val="24"/>
          <w:szCs w:val="24"/>
        </w:rPr>
        <w:t xml:space="preserve"> </w:t>
      </w:r>
      <w:r w:rsidRPr="00962F64">
        <w:rPr>
          <w:rFonts w:ascii="Times New Roman" w:hAnsi="Times New Roman" w:cs="Times New Roman"/>
          <w:sz w:val="24"/>
          <w:szCs w:val="24"/>
        </w:rPr>
        <w:t xml:space="preserve">The College has an advisory committee for Library, consists of senior faculty as convener and three members from teaching faculty. The Committee meets at regular intervals to decide the purchase, infrastructural development and improvisation of Library. The college library </w:t>
      </w:r>
      <w:r w:rsidRPr="00507EBB">
        <w:rPr>
          <w:rFonts w:ascii="Times New Roman" w:hAnsi="Times New Roman" w:cs="Times New Roman"/>
          <w:sz w:val="24"/>
          <w:szCs w:val="24"/>
        </w:rPr>
        <w:t xml:space="preserve">has 26873 books. </w:t>
      </w:r>
      <w:r w:rsidRPr="00962F64">
        <w:rPr>
          <w:rFonts w:ascii="Times New Roman" w:hAnsi="Times New Roman" w:cs="Times New Roman"/>
          <w:sz w:val="24"/>
          <w:szCs w:val="24"/>
        </w:rPr>
        <w:t>The reference book, textbook and books for competitive exams are indexed, categorized according to programs and subjects.</w:t>
      </w:r>
    </w:p>
    <w:tbl>
      <w:tblPr>
        <w:tblStyle w:val="TableGrid"/>
        <w:tblW w:w="0" w:type="auto"/>
        <w:tblLook w:val="04A0" w:firstRow="1" w:lastRow="0" w:firstColumn="1" w:lastColumn="0" w:noHBand="0" w:noVBand="1"/>
      </w:tblPr>
      <w:tblGrid>
        <w:gridCol w:w="1127"/>
        <w:gridCol w:w="1127"/>
        <w:gridCol w:w="1285"/>
        <w:gridCol w:w="1134"/>
        <w:gridCol w:w="1134"/>
        <w:gridCol w:w="1134"/>
        <w:gridCol w:w="1134"/>
        <w:gridCol w:w="941"/>
      </w:tblGrid>
      <w:tr w:rsidR="00C47089" w14:paraId="65B116B7" w14:textId="77777777" w:rsidTr="00442010">
        <w:tc>
          <w:tcPr>
            <w:tcW w:w="9016" w:type="dxa"/>
            <w:gridSpan w:val="8"/>
          </w:tcPr>
          <w:p w14:paraId="2C7D8055" w14:textId="4021669A" w:rsidR="00C47089" w:rsidRDefault="00C47089">
            <w:r>
              <w:rPr>
                <w:rStyle w:val="Strong"/>
                <w:rFonts w:ascii="Roboto" w:hAnsi="Roboto"/>
                <w:color w:val="727272"/>
                <w:sz w:val="21"/>
                <w:szCs w:val="21"/>
                <w:shd w:val="clear" w:color="auto" w:fill="FFFFFF"/>
              </w:rPr>
              <w:t>TOTAL NUMBER OF BOOKS</w:t>
            </w:r>
          </w:p>
        </w:tc>
      </w:tr>
      <w:tr w:rsidR="00C47089" w14:paraId="76FBAC84" w14:textId="77777777" w:rsidTr="00F62905">
        <w:tc>
          <w:tcPr>
            <w:tcW w:w="1127" w:type="dxa"/>
          </w:tcPr>
          <w:p w14:paraId="55C16284" w14:textId="77514EE3" w:rsidR="00C47089" w:rsidRDefault="00C47089">
            <w:r>
              <w:t>s.no</w:t>
            </w:r>
          </w:p>
        </w:tc>
        <w:tc>
          <w:tcPr>
            <w:tcW w:w="1127" w:type="dxa"/>
          </w:tcPr>
          <w:p w14:paraId="76ED3B57" w14:textId="5A822CF3" w:rsidR="00C47089" w:rsidRDefault="00C47089">
            <w:r>
              <w:t>Heads</w:t>
            </w:r>
          </w:p>
        </w:tc>
        <w:tc>
          <w:tcPr>
            <w:tcW w:w="6762" w:type="dxa"/>
            <w:gridSpan w:val="6"/>
          </w:tcPr>
          <w:p w14:paraId="7B8D4E24" w14:textId="7F451B31" w:rsidR="00C47089" w:rsidRDefault="00C47089">
            <w:r>
              <w:rPr>
                <w:rFonts w:ascii="Roboto" w:hAnsi="Roboto"/>
                <w:color w:val="727272"/>
                <w:sz w:val="21"/>
                <w:szCs w:val="21"/>
                <w:shd w:val="clear" w:color="auto" w:fill="FFFFFF"/>
              </w:rPr>
              <w:t>NO. OF BOOKS</w:t>
            </w:r>
          </w:p>
        </w:tc>
      </w:tr>
      <w:tr w:rsidR="00C47089" w14:paraId="2BF8A5C5" w14:textId="77777777" w:rsidTr="00BA5AE4">
        <w:tc>
          <w:tcPr>
            <w:tcW w:w="1127" w:type="dxa"/>
          </w:tcPr>
          <w:p w14:paraId="30164475" w14:textId="77777777" w:rsidR="00C47089" w:rsidRDefault="00C47089" w:rsidP="00C47089"/>
        </w:tc>
        <w:tc>
          <w:tcPr>
            <w:tcW w:w="1127" w:type="dxa"/>
          </w:tcPr>
          <w:p w14:paraId="614D03C2" w14:textId="77777777" w:rsidR="00C47089" w:rsidRDefault="00C47089" w:rsidP="00C47089"/>
        </w:tc>
        <w:tc>
          <w:tcPr>
            <w:tcW w:w="1285" w:type="dxa"/>
            <w:vAlign w:val="center"/>
          </w:tcPr>
          <w:p w14:paraId="62961FB6" w14:textId="2DE07C2B" w:rsidR="00C47089" w:rsidRPr="001825A3" w:rsidRDefault="00C47089" w:rsidP="00C47089">
            <w:pPr>
              <w:rPr>
                <w:b/>
                <w:bCs/>
                <w:sz w:val="20"/>
                <w:szCs w:val="20"/>
              </w:rPr>
            </w:pPr>
            <w:r w:rsidRPr="001825A3">
              <w:rPr>
                <w:rFonts w:ascii="Roboto" w:hAnsi="Roboto"/>
                <w:b/>
                <w:bCs/>
                <w:sz w:val="20"/>
                <w:szCs w:val="20"/>
              </w:rPr>
              <w:t>2020-21</w:t>
            </w:r>
          </w:p>
        </w:tc>
        <w:tc>
          <w:tcPr>
            <w:tcW w:w="1134" w:type="dxa"/>
            <w:vAlign w:val="center"/>
          </w:tcPr>
          <w:p w14:paraId="344B7B16" w14:textId="2E48819E" w:rsidR="00C47089" w:rsidRPr="001825A3" w:rsidRDefault="00C47089" w:rsidP="00C47089">
            <w:pPr>
              <w:rPr>
                <w:b/>
                <w:bCs/>
                <w:sz w:val="20"/>
                <w:szCs w:val="20"/>
              </w:rPr>
            </w:pPr>
            <w:r w:rsidRPr="001825A3">
              <w:rPr>
                <w:rFonts w:ascii="Roboto" w:hAnsi="Roboto"/>
                <w:b/>
                <w:bCs/>
                <w:sz w:val="20"/>
                <w:szCs w:val="20"/>
              </w:rPr>
              <w:t>   2019-20</w:t>
            </w:r>
          </w:p>
        </w:tc>
        <w:tc>
          <w:tcPr>
            <w:tcW w:w="1134" w:type="dxa"/>
            <w:vAlign w:val="center"/>
          </w:tcPr>
          <w:p w14:paraId="4EBDB908" w14:textId="76696425" w:rsidR="00C47089" w:rsidRPr="001825A3" w:rsidRDefault="00C47089" w:rsidP="00C47089">
            <w:pPr>
              <w:rPr>
                <w:b/>
                <w:bCs/>
                <w:sz w:val="20"/>
                <w:szCs w:val="20"/>
              </w:rPr>
            </w:pPr>
            <w:r w:rsidRPr="001825A3">
              <w:rPr>
                <w:rFonts w:ascii="Roboto" w:hAnsi="Roboto"/>
                <w:b/>
                <w:bCs/>
                <w:sz w:val="20"/>
                <w:szCs w:val="20"/>
              </w:rPr>
              <w:t>   2018-17</w:t>
            </w:r>
          </w:p>
        </w:tc>
        <w:tc>
          <w:tcPr>
            <w:tcW w:w="1134" w:type="dxa"/>
            <w:vAlign w:val="center"/>
          </w:tcPr>
          <w:p w14:paraId="5F705107" w14:textId="295170C6" w:rsidR="00C47089" w:rsidRPr="001825A3" w:rsidRDefault="00C47089" w:rsidP="00C47089">
            <w:pPr>
              <w:rPr>
                <w:b/>
                <w:bCs/>
                <w:sz w:val="20"/>
                <w:szCs w:val="20"/>
              </w:rPr>
            </w:pPr>
            <w:r w:rsidRPr="001825A3">
              <w:rPr>
                <w:rFonts w:ascii="Roboto" w:hAnsi="Roboto"/>
                <w:b/>
                <w:bCs/>
                <w:sz w:val="20"/>
                <w:szCs w:val="20"/>
              </w:rPr>
              <w:t>  2017-18</w:t>
            </w:r>
          </w:p>
        </w:tc>
        <w:tc>
          <w:tcPr>
            <w:tcW w:w="1134" w:type="dxa"/>
            <w:vAlign w:val="center"/>
          </w:tcPr>
          <w:p w14:paraId="72E173AC" w14:textId="68BA5679" w:rsidR="00C47089" w:rsidRPr="001825A3" w:rsidRDefault="00C47089" w:rsidP="00C47089">
            <w:pPr>
              <w:rPr>
                <w:b/>
                <w:bCs/>
                <w:sz w:val="20"/>
                <w:szCs w:val="20"/>
              </w:rPr>
            </w:pPr>
            <w:r w:rsidRPr="001825A3">
              <w:rPr>
                <w:rFonts w:ascii="Roboto" w:hAnsi="Roboto"/>
                <w:b/>
                <w:bCs/>
                <w:sz w:val="20"/>
                <w:szCs w:val="20"/>
              </w:rPr>
              <w:t>  2016-17</w:t>
            </w:r>
          </w:p>
        </w:tc>
        <w:tc>
          <w:tcPr>
            <w:tcW w:w="941" w:type="dxa"/>
          </w:tcPr>
          <w:p w14:paraId="4E1F9089" w14:textId="1C9BA282" w:rsidR="00C47089" w:rsidRPr="001825A3" w:rsidRDefault="00C47089" w:rsidP="00C47089">
            <w:pPr>
              <w:rPr>
                <w:b/>
                <w:bCs/>
              </w:rPr>
            </w:pPr>
            <w:r w:rsidRPr="001825A3">
              <w:rPr>
                <w:b/>
                <w:bCs/>
              </w:rPr>
              <w:t>Total</w:t>
            </w:r>
          </w:p>
        </w:tc>
      </w:tr>
      <w:tr w:rsidR="00BB10C1" w14:paraId="10E903B8" w14:textId="77777777" w:rsidTr="00BA5AE4">
        <w:tc>
          <w:tcPr>
            <w:tcW w:w="1127" w:type="dxa"/>
          </w:tcPr>
          <w:p w14:paraId="38148F6A" w14:textId="389870CA" w:rsidR="00BB10C1" w:rsidRDefault="00BB10C1" w:rsidP="00C47089">
            <w:r>
              <w:t>1</w:t>
            </w:r>
          </w:p>
        </w:tc>
        <w:tc>
          <w:tcPr>
            <w:tcW w:w="1127" w:type="dxa"/>
          </w:tcPr>
          <w:p w14:paraId="07CEA563" w14:textId="67205949" w:rsidR="00BB10C1" w:rsidRDefault="00125B93" w:rsidP="00C47089">
            <w:r>
              <w:t>BPL</w:t>
            </w:r>
          </w:p>
        </w:tc>
        <w:tc>
          <w:tcPr>
            <w:tcW w:w="1285" w:type="dxa"/>
            <w:vAlign w:val="center"/>
          </w:tcPr>
          <w:p w14:paraId="1DAB6C35" w14:textId="0E462754" w:rsidR="00BB10C1" w:rsidRDefault="009C026B" w:rsidP="009C026B">
            <w:pPr>
              <w:jc w:val="center"/>
              <w:rPr>
                <w:rFonts w:ascii="Roboto" w:hAnsi="Roboto"/>
                <w:color w:val="727272"/>
                <w:sz w:val="21"/>
                <w:szCs w:val="21"/>
              </w:rPr>
            </w:pPr>
            <w:r>
              <w:rPr>
                <w:rFonts w:ascii="Roboto" w:hAnsi="Roboto"/>
                <w:color w:val="727272"/>
                <w:sz w:val="21"/>
                <w:szCs w:val="21"/>
              </w:rPr>
              <w:t>-</w:t>
            </w:r>
          </w:p>
        </w:tc>
        <w:tc>
          <w:tcPr>
            <w:tcW w:w="1134" w:type="dxa"/>
            <w:vAlign w:val="center"/>
          </w:tcPr>
          <w:p w14:paraId="5462EB4B" w14:textId="1AA80808" w:rsidR="00BB10C1" w:rsidRDefault="009C026B" w:rsidP="00C47089">
            <w:pPr>
              <w:rPr>
                <w:rFonts w:ascii="Roboto" w:hAnsi="Roboto"/>
                <w:color w:val="727272"/>
                <w:sz w:val="21"/>
                <w:szCs w:val="21"/>
              </w:rPr>
            </w:pPr>
            <w:r>
              <w:rPr>
                <w:rFonts w:ascii="Roboto" w:hAnsi="Roboto"/>
                <w:color w:val="727272"/>
                <w:sz w:val="21"/>
                <w:szCs w:val="21"/>
              </w:rPr>
              <w:t>115</w:t>
            </w:r>
          </w:p>
        </w:tc>
        <w:tc>
          <w:tcPr>
            <w:tcW w:w="1134" w:type="dxa"/>
            <w:vAlign w:val="center"/>
          </w:tcPr>
          <w:p w14:paraId="71E9855E" w14:textId="413553E8" w:rsidR="00BB10C1" w:rsidRDefault="009C026B" w:rsidP="00C47089">
            <w:pPr>
              <w:rPr>
                <w:rFonts w:ascii="Roboto" w:hAnsi="Roboto"/>
                <w:color w:val="727272"/>
                <w:sz w:val="21"/>
                <w:szCs w:val="21"/>
              </w:rPr>
            </w:pPr>
            <w:r>
              <w:rPr>
                <w:rFonts w:ascii="Roboto" w:hAnsi="Roboto"/>
                <w:color w:val="727272"/>
                <w:sz w:val="21"/>
                <w:szCs w:val="21"/>
              </w:rPr>
              <w:t>-</w:t>
            </w:r>
          </w:p>
        </w:tc>
        <w:tc>
          <w:tcPr>
            <w:tcW w:w="1134" w:type="dxa"/>
            <w:vAlign w:val="center"/>
          </w:tcPr>
          <w:p w14:paraId="26AE6149" w14:textId="4077C093" w:rsidR="00BB10C1" w:rsidRDefault="009C026B" w:rsidP="00C47089">
            <w:pPr>
              <w:rPr>
                <w:rFonts w:ascii="Roboto" w:hAnsi="Roboto"/>
                <w:color w:val="727272"/>
                <w:sz w:val="21"/>
                <w:szCs w:val="21"/>
              </w:rPr>
            </w:pPr>
            <w:r>
              <w:rPr>
                <w:rFonts w:ascii="Roboto" w:hAnsi="Roboto"/>
                <w:color w:val="727272"/>
                <w:sz w:val="21"/>
                <w:szCs w:val="21"/>
              </w:rPr>
              <w:t>170</w:t>
            </w:r>
          </w:p>
        </w:tc>
        <w:tc>
          <w:tcPr>
            <w:tcW w:w="1134" w:type="dxa"/>
            <w:vAlign w:val="center"/>
          </w:tcPr>
          <w:p w14:paraId="0AD6E3FF" w14:textId="0B8EB574" w:rsidR="00BB10C1" w:rsidRDefault="009C026B" w:rsidP="00C47089">
            <w:pPr>
              <w:rPr>
                <w:rFonts w:ascii="Roboto" w:hAnsi="Roboto"/>
                <w:color w:val="727272"/>
                <w:sz w:val="21"/>
                <w:szCs w:val="21"/>
              </w:rPr>
            </w:pPr>
            <w:r>
              <w:rPr>
                <w:rFonts w:ascii="Roboto" w:hAnsi="Roboto"/>
                <w:color w:val="727272"/>
                <w:sz w:val="21"/>
                <w:szCs w:val="21"/>
              </w:rPr>
              <w:t>-</w:t>
            </w:r>
          </w:p>
        </w:tc>
        <w:tc>
          <w:tcPr>
            <w:tcW w:w="941" w:type="dxa"/>
          </w:tcPr>
          <w:p w14:paraId="70F56322" w14:textId="2342DA74" w:rsidR="00BB10C1" w:rsidRDefault="00AE2912" w:rsidP="00C47089">
            <w:r>
              <w:t>28</w:t>
            </w:r>
            <w:r w:rsidR="009C026B">
              <w:t>5</w:t>
            </w:r>
          </w:p>
        </w:tc>
      </w:tr>
      <w:tr w:rsidR="00BB10C1" w14:paraId="50E1511F" w14:textId="77777777" w:rsidTr="00BA5AE4">
        <w:tc>
          <w:tcPr>
            <w:tcW w:w="1127" w:type="dxa"/>
          </w:tcPr>
          <w:p w14:paraId="47CDDDAC" w14:textId="1AE8834D" w:rsidR="00BB10C1" w:rsidRDefault="009C026B" w:rsidP="00C47089">
            <w:r>
              <w:t>2</w:t>
            </w:r>
          </w:p>
        </w:tc>
        <w:tc>
          <w:tcPr>
            <w:tcW w:w="1127" w:type="dxa"/>
          </w:tcPr>
          <w:p w14:paraId="3FBDE498" w14:textId="7B58D59C" w:rsidR="00BB10C1" w:rsidRDefault="00125B93" w:rsidP="00C47089">
            <w:r>
              <w:t>ST</w:t>
            </w:r>
          </w:p>
        </w:tc>
        <w:tc>
          <w:tcPr>
            <w:tcW w:w="1285" w:type="dxa"/>
            <w:vAlign w:val="center"/>
          </w:tcPr>
          <w:p w14:paraId="72F772F5" w14:textId="597BEFEC" w:rsidR="00BB10C1" w:rsidRDefault="009C026B" w:rsidP="009C026B">
            <w:pPr>
              <w:jc w:val="center"/>
              <w:rPr>
                <w:rFonts w:ascii="Roboto" w:hAnsi="Roboto"/>
                <w:color w:val="727272"/>
                <w:sz w:val="21"/>
                <w:szCs w:val="21"/>
              </w:rPr>
            </w:pPr>
            <w:r>
              <w:rPr>
                <w:rFonts w:ascii="Roboto" w:hAnsi="Roboto"/>
                <w:color w:val="727272"/>
                <w:sz w:val="21"/>
                <w:szCs w:val="21"/>
              </w:rPr>
              <w:t>-</w:t>
            </w:r>
          </w:p>
        </w:tc>
        <w:tc>
          <w:tcPr>
            <w:tcW w:w="1134" w:type="dxa"/>
            <w:vAlign w:val="center"/>
          </w:tcPr>
          <w:p w14:paraId="1A0215BF" w14:textId="36B4CDBE" w:rsidR="00BB10C1" w:rsidRDefault="009C026B" w:rsidP="00C47089">
            <w:pPr>
              <w:rPr>
                <w:rFonts w:ascii="Roboto" w:hAnsi="Roboto"/>
                <w:color w:val="727272"/>
                <w:sz w:val="21"/>
                <w:szCs w:val="21"/>
              </w:rPr>
            </w:pPr>
            <w:r>
              <w:rPr>
                <w:rFonts w:ascii="Roboto" w:hAnsi="Roboto"/>
                <w:color w:val="727272"/>
                <w:sz w:val="21"/>
                <w:szCs w:val="21"/>
              </w:rPr>
              <w:t>139</w:t>
            </w:r>
          </w:p>
        </w:tc>
        <w:tc>
          <w:tcPr>
            <w:tcW w:w="1134" w:type="dxa"/>
            <w:vAlign w:val="center"/>
          </w:tcPr>
          <w:p w14:paraId="5D08F3DC" w14:textId="35E0C559" w:rsidR="00BB10C1" w:rsidRDefault="009C026B" w:rsidP="00C47089">
            <w:pPr>
              <w:rPr>
                <w:rFonts w:ascii="Roboto" w:hAnsi="Roboto"/>
                <w:color w:val="727272"/>
                <w:sz w:val="21"/>
                <w:szCs w:val="21"/>
              </w:rPr>
            </w:pPr>
            <w:r>
              <w:rPr>
                <w:rFonts w:ascii="Roboto" w:hAnsi="Roboto"/>
                <w:color w:val="727272"/>
                <w:sz w:val="21"/>
                <w:szCs w:val="21"/>
              </w:rPr>
              <w:t>-</w:t>
            </w:r>
          </w:p>
        </w:tc>
        <w:tc>
          <w:tcPr>
            <w:tcW w:w="1134" w:type="dxa"/>
            <w:vAlign w:val="center"/>
          </w:tcPr>
          <w:p w14:paraId="3B8036F5" w14:textId="6D18603C" w:rsidR="00BB10C1" w:rsidRDefault="009C026B" w:rsidP="00C47089">
            <w:pPr>
              <w:rPr>
                <w:rFonts w:ascii="Roboto" w:hAnsi="Roboto"/>
                <w:color w:val="727272"/>
                <w:sz w:val="21"/>
                <w:szCs w:val="21"/>
              </w:rPr>
            </w:pPr>
            <w:r>
              <w:rPr>
                <w:rFonts w:ascii="Roboto" w:hAnsi="Roboto"/>
                <w:color w:val="727272"/>
                <w:sz w:val="21"/>
                <w:szCs w:val="21"/>
              </w:rPr>
              <w:t>70</w:t>
            </w:r>
          </w:p>
        </w:tc>
        <w:tc>
          <w:tcPr>
            <w:tcW w:w="1134" w:type="dxa"/>
            <w:vAlign w:val="center"/>
          </w:tcPr>
          <w:p w14:paraId="40C92E65" w14:textId="65842114" w:rsidR="00BB10C1" w:rsidRDefault="009C026B" w:rsidP="00C47089">
            <w:pPr>
              <w:rPr>
                <w:rFonts w:ascii="Roboto" w:hAnsi="Roboto"/>
                <w:color w:val="727272"/>
                <w:sz w:val="21"/>
                <w:szCs w:val="21"/>
              </w:rPr>
            </w:pPr>
            <w:r>
              <w:rPr>
                <w:rFonts w:ascii="Roboto" w:hAnsi="Roboto"/>
                <w:color w:val="727272"/>
                <w:sz w:val="21"/>
                <w:szCs w:val="21"/>
              </w:rPr>
              <w:t>77</w:t>
            </w:r>
          </w:p>
        </w:tc>
        <w:tc>
          <w:tcPr>
            <w:tcW w:w="941" w:type="dxa"/>
          </w:tcPr>
          <w:p w14:paraId="0105A6EC" w14:textId="238770C9" w:rsidR="00BB10C1" w:rsidRDefault="00AE2912" w:rsidP="00C47089">
            <w:r>
              <w:t>286</w:t>
            </w:r>
          </w:p>
        </w:tc>
      </w:tr>
      <w:tr w:rsidR="00BB10C1" w14:paraId="7A1FFF77" w14:textId="77777777" w:rsidTr="00BA5AE4">
        <w:tc>
          <w:tcPr>
            <w:tcW w:w="1127" w:type="dxa"/>
          </w:tcPr>
          <w:p w14:paraId="02EDE27E" w14:textId="13D83F17" w:rsidR="00BB10C1" w:rsidRDefault="009C026B" w:rsidP="00C47089">
            <w:r>
              <w:t>3</w:t>
            </w:r>
          </w:p>
        </w:tc>
        <w:tc>
          <w:tcPr>
            <w:tcW w:w="1127" w:type="dxa"/>
          </w:tcPr>
          <w:p w14:paraId="7B16A4FB" w14:textId="360A471B" w:rsidR="00BB10C1" w:rsidRDefault="00AB0E42" w:rsidP="00C47089">
            <w:r>
              <w:t>S</w:t>
            </w:r>
            <w:r w:rsidR="00125B93">
              <w:t>C</w:t>
            </w:r>
          </w:p>
        </w:tc>
        <w:tc>
          <w:tcPr>
            <w:tcW w:w="1285" w:type="dxa"/>
            <w:vAlign w:val="center"/>
          </w:tcPr>
          <w:p w14:paraId="2EC42DA5" w14:textId="396D0A5D" w:rsidR="00BB10C1" w:rsidRDefault="0048276A" w:rsidP="009C026B">
            <w:pPr>
              <w:jc w:val="center"/>
              <w:rPr>
                <w:rFonts w:ascii="Roboto" w:hAnsi="Roboto"/>
                <w:color w:val="727272"/>
                <w:sz w:val="21"/>
                <w:szCs w:val="21"/>
              </w:rPr>
            </w:pPr>
            <w:r>
              <w:rPr>
                <w:rFonts w:ascii="Roboto" w:hAnsi="Roboto"/>
                <w:color w:val="727272"/>
                <w:sz w:val="21"/>
                <w:szCs w:val="21"/>
              </w:rPr>
              <w:t>75</w:t>
            </w:r>
          </w:p>
        </w:tc>
        <w:tc>
          <w:tcPr>
            <w:tcW w:w="1134" w:type="dxa"/>
            <w:vAlign w:val="center"/>
          </w:tcPr>
          <w:p w14:paraId="3717D21B" w14:textId="3F85F4F4" w:rsidR="00BB10C1" w:rsidRDefault="009C026B" w:rsidP="00C47089">
            <w:pPr>
              <w:rPr>
                <w:rFonts w:ascii="Roboto" w:hAnsi="Roboto"/>
                <w:color w:val="727272"/>
                <w:sz w:val="21"/>
                <w:szCs w:val="21"/>
              </w:rPr>
            </w:pPr>
            <w:r>
              <w:rPr>
                <w:rFonts w:ascii="Roboto" w:hAnsi="Roboto"/>
                <w:color w:val="727272"/>
                <w:sz w:val="21"/>
                <w:szCs w:val="21"/>
              </w:rPr>
              <w:t>225</w:t>
            </w:r>
          </w:p>
        </w:tc>
        <w:tc>
          <w:tcPr>
            <w:tcW w:w="1134" w:type="dxa"/>
            <w:vAlign w:val="center"/>
          </w:tcPr>
          <w:p w14:paraId="27E4345F" w14:textId="74033DD0" w:rsidR="00BB10C1" w:rsidRDefault="009C026B" w:rsidP="00C47089">
            <w:pPr>
              <w:rPr>
                <w:rFonts w:ascii="Roboto" w:hAnsi="Roboto"/>
                <w:color w:val="727272"/>
                <w:sz w:val="21"/>
                <w:szCs w:val="21"/>
              </w:rPr>
            </w:pPr>
            <w:r>
              <w:rPr>
                <w:rFonts w:ascii="Roboto" w:hAnsi="Roboto"/>
                <w:color w:val="727272"/>
                <w:sz w:val="21"/>
                <w:szCs w:val="21"/>
              </w:rPr>
              <w:t>107</w:t>
            </w:r>
          </w:p>
        </w:tc>
        <w:tc>
          <w:tcPr>
            <w:tcW w:w="1134" w:type="dxa"/>
            <w:vAlign w:val="center"/>
          </w:tcPr>
          <w:p w14:paraId="78B9DCD3" w14:textId="06530247" w:rsidR="00BB10C1" w:rsidRDefault="009C026B" w:rsidP="00C47089">
            <w:pPr>
              <w:rPr>
                <w:rFonts w:ascii="Roboto" w:hAnsi="Roboto"/>
                <w:color w:val="727272"/>
                <w:sz w:val="21"/>
                <w:szCs w:val="21"/>
              </w:rPr>
            </w:pPr>
            <w:r>
              <w:rPr>
                <w:rFonts w:ascii="Roboto" w:hAnsi="Roboto"/>
                <w:color w:val="727272"/>
                <w:sz w:val="21"/>
                <w:szCs w:val="21"/>
              </w:rPr>
              <w:t>197</w:t>
            </w:r>
          </w:p>
        </w:tc>
        <w:tc>
          <w:tcPr>
            <w:tcW w:w="1134" w:type="dxa"/>
            <w:vAlign w:val="center"/>
          </w:tcPr>
          <w:p w14:paraId="0D599353" w14:textId="582C6D24" w:rsidR="00BB10C1" w:rsidRDefault="009C026B" w:rsidP="00C47089">
            <w:pPr>
              <w:rPr>
                <w:rFonts w:ascii="Roboto" w:hAnsi="Roboto"/>
                <w:color w:val="727272"/>
                <w:sz w:val="21"/>
                <w:szCs w:val="21"/>
              </w:rPr>
            </w:pPr>
            <w:r>
              <w:rPr>
                <w:rFonts w:ascii="Roboto" w:hAnsi="Roboto"/>
                <w:color w:val="727272"/>
                <w:sz w:val="21"/>
                <w:szCs w:val="21"/>
              </w:rPr>
              <w:t>103</w:t>
            </w:r>
          </w:p>
        </w:tc>
        <w:tc>
          <w:tcPr>
            <w:tcW w:w="941" w:type="dxa"/>
          </w:tcPr>
          <w:p w14:paraId="4075969E" w14:textId="4923B311" w:rsidR="00BB10C1" w:rsidRDefault="0048276A" w:rsidP="00C47089">
            <w:r>
              <w:t>707</w:t>
            </w:r>
          </w:p>
        </w:tc>
      </w:tr>
      <w:tr w:rsidR="00AB0E42" w14:paraId="25FF4AB9" w14:textId="77777777" w:rsidTr="00BA5AE4">
        <w:tc>
          <w:tcPr>
            <w:tcW w:w="1127" w:type="dxa"/>
          </w:tcPr>
          <w:p w14:paraId="3529F655" w14:textId="104DB6A4" w:rsidR="00AB0E42" w:rsidRDefault="009C026B" w:rsidP="00C47089">
            <w:r>
              <w:t>4</w:t>
            </w:r>
          </w:p>
        </w:tc>
        <w:tc>
          <w:tcPr>
            <w:tcW w:w="1127" w:type="dxa"/>
          </w:tcPr>
          <w:p w14:paraId="25DBEEBA" w14:textId="13ACFBAC" w:rsidR="00AB0E42" w:rsidRDefault="00125B93" w:rsidP="00C47089">
            <w:r>
              <w:t>Library</w:t>
            </w:r>
          </w:p>
        </w:tc>
        <w:tc>
          <w:tcPr>
            <w:tcW w:w="1285" w:type="dxa"/>
            <w:vAlign w:val="center"/>
          </w:tcPr>
          <w:p w14:paraId="016212DE" w14:textId="79A39714" w:rsidR="00AB0E42" w:rsidRPr="009C026B" w:rsidRDefault="00AB0E42" w:rsidP="009C026B">
            <w:pPr>
              <w:jc w:val="center"/>
              <w:rPr>
                <w:rFonts w:ascii="Times New Roman" w:hAnsi="Times New Roman" w:cs="Times New Roman"/>
                <w:color w:val="727272"/>
                <w:sz w:val="24"/>
                <w:szCs w:val="24"/>
              </w:rPr>
            </w:pPr>
          </w:p>
        </w:tc>
        <w:tc>
          <w:tcPr>
            <w:tcW w:w="1134" w:type="dxa"/>
            <w:vAlign w:val="center"/>
          </w:tcPr>
          <w:p w14:paraId="2A7A7217" w14:textId="13E7E1E4" w:rsidR="00AB0E42" w:rsidRDefault="00AB0E42" w:rsidP="00C47089">
            <w:pPr>
              <w:rPr>
                <w:rFonts w:ascii="Roboto" w:hAnsi="Roboto"/>
                <w:color w:val="727272"/>
                <w:sz w:val="21"/>
                <w:szCs w:val="21"/>
              </w:rPr>
            </w:pPr>
          </w:p>
        </w:tc>
        <w:tc>
          <w:tcPr>
            <w:tcW w:w="1134" w:type="dxa"/>
            <w:vAlign w:val="center"/>
          </w:tcPr>
          <w:p w14:paraId="3677B2FA" w14:textId="1D4E787B" w:rsidR="00AB0E42" w:rsidRDefault="009C026B" w:rsidP="00C47089">
            <w:pPr>
              <w:rPr>
                <w:rFonts w:ascii="Roboto" w:hAnsi="Roboto"/>
                <w:color w:val="727272"/>
                <w:sz w:val="21"/>
                <w:szCs w:val="21"/>
              </w:rPr>
            </w:pPr>
            <w:r>
              <w:rPr>
                <w:rFonts w:ascii="Roboto" w:hAnsi="Roboto"/>
                <w:color w:val="727272"/>
                <w:sz w:val="21"/>
                <w:szCs w:val="21"/>
              </w:rPr>
              <w:t>115</w:t>
            </w:r>
          </w:p>
        </w:tc>
        <w:tc>
          <w:tcPr>
            <w:tcW w:w="1134" w:type="dxa"/>
            <w:vAlign w:val="center"/>
          </w:tcPr>
          <w:p w14:paraId="2919DEE6" w14:textId="3A3E6A2C" w:rsidR="00AB0E42" w:rsidRDefault="009C026B" w:rsidP="00C47089">
            <w:pPr>
              <w:rPr>
                <w:rFonts w:ascii="Roboto" w:hAnsi="Roboto"/>
                <w:color w:val="727272"/>
                <w:sz w:val="21"/>
                <w:szCs w:val="21"/>
              </w:rPr>
            </w:pPr>
            <w:r>
              <w:rPr>
                <w:rFonts w:ascii="Roboto" w:hAnsi="Roboto"/>
                <w:color w:val="727272"/>
                <w:sz w:val="21"/>
                <w:szCs w:val="21"/>
              </w:rPr>
              <w:t>312</w:t>
            </w:r>
          </w:p>
        </w:tc>
        <w:tc>
          <w:tcPr>
            <w:tcW w:w="1134" w:type="dxa"/>
            <w:vAlign w:val="center"/>
          </w:tcPr>
          <w:p w14:paraId="6088F704" w14:textId="39B7F103" w:rsidR="00AB0E42" w:rsidRDefault="009C026B" w:rsidP="00C47089">
            <w:pPr>
              <w:rPr>
                <w:rFonts w:ascii="Roboto" w:hAnsi="Roboto"/>
                <w:color w:val="727272"/>
                <w:sz w:val="21"/>
                <w:szCs w:val="21"/>
              </w:rPr>
            </w:pPr>
            <w:r>
              <w:rPr>
                <w:rFonts w:ascii="Roboto" w:hAnsi="Roboto"/>
                <w:color w:val="727272"/>
                <w:sz w:val="21"/>
                <w:szCs w:val="21"/>
              </w:rPr>
              <w:t>581</w:t>
            </w:r>
          </w:p>
        </w:tc>
        <w:tc>
          <w:tcPr>
            <w:tcW w:w="941" w:type="dxa"/>
          </w:tcPr>
          <w:p w14:paraId="01795004" w14:textId="0A23E2B9" w:rsidR="00AB0E42" w:rsidRDefault="00AE2912" w:rsidP="00C47089">
            <w:r>
              <w:t>10</w:t>
            </w:r>
            <w:r w:rsidR="00B21794">
              <w:t>08</w:t>
            </w:r>
          </w:p>
        </w:tc>
      </w:tr>
      <w:tr w:rsidR="00AB0E42" w:rsidRPr="001825A3" w14:paraId="784E5458" w14:textId="77777777" w:rsidTr="00BA5AE4">
        <w:tc>
          <w:tcPr>
            <w:tcW w:w="2254" w:type="dxa"/>
            <w:gridSpan w:val="2"/>
          </w:tcPr>
          <w:p w14:paraId="5BEF0976" w14:textId="74B23534" w:rsidR="00AB0E42" w:rsidRPr="00AB0E42" w:rsidRDefault="00AB0E42" w:rsidP="00AB0E42">
            <w:pPr>
              <w:jc w:val="center"/>
              <w:rPr>
                <w:b/>
                <w:bCs/>
              </w:rPr>
            </w:pPr>
            <w:r w:rsidRPr="00AB0E42">
              <w:rPr>
                <w:b/>
                <w:bCs/>
              </w:rPr>
              <w:t>Total</w:t>
            </w:r>
          </w:p>
        </w:tc>
        <w:tc>
          <w:tcPr>
            <w:tcW w:w="1285" w:type="dxa"/>
            <w:vAlign w:val="center"/>
          </w:tcPr>
          <w:p w14:paraId="7C4AD485" w14:textId="0034B81C" w:rsidR="00AB0E42" w:rsidRPr="001825A3" w:rsidRDefault="009C026B" w:rsidP="009C026B">
            <w:pPr>
              <w:jc w:val="center"/>
              <w:rPr>
                <w:rFonts w:ascii="Roboto" w:hAnsi="Roboto"/>
                <w:b/>
                <w:bCs/>
                <w:color w:val="727272"/>
                <w:sz w:val="21"/>
                <w:szCs w:val="21"/>
              </w:rPr>
            </w:pPr>
            <w:r w:rsidRPr="001825A3">
              <w:rPr>
                <w:rFonts w:ascii="Roboto" w:hAnsi="Roboto"/>
                <w:b/>
                <w:bCs/>
                <w:color w:val="727272"/>
                <w:sz w:val="21"/>
                <w:szCs w:val="21"/>
              </w:rPr>
              <w:t>75</w:t>
            </w:r>
          </w:p>
        </w:tc>
        <w:tc>
          <w:tcPr>
            <w:tcW w:w="1134" w:type="dxa"/>
            <w:vAlign w:val="center"/>
          </w:tcPr>
          <w:p w14:paraId="5DC7FEA8" w14:textId="2467E7D3" w:rsidR="00AB0E42" w:rsidRPr="001825A3" w:rsidRDefault="009C026B" w:rsidP="00C47089">
            <w:pPr>
              <w:rPr>
                <w:rFonts w:ascii="Roboto" w:hAnsi="Roboto"/>
                <w:b/>
                <w:bCs/>
                <w:color w:val="727272"/>
                <w:sz w:val="21"/>
                <w:szCs w:val="21"/>
              </w:rPr>
            </w:pPr>
            <w:r w:rsidRPr="001825A3">
              <w:rPr>
                <w:rFonts w:ascii="Roboto" w:hAnsi="Roboto"/>
                <w:b/>
                <w:bCs/>
                <w:color w:val="727272"/>
                <w:sz w:val="21"/>
                <w:szCs w:val="21"/>
              </w:rPr>
              <w:t>479</w:t>
            </w:r>
          </w:p>
        </w:tc>
        <w:tc>
          <w:tcPr>
            <w:tcW w:w="1134" w:type="dxa"/>
            <w:vAlign w:val="center"/>
          </w:tcPr>
          <w:p w14:paraId="5C81551C" w14:textId="24C58947" w:rsidR="00AB0E42" w:rsidRPr="001825A3" w:rsidRDefault="009C026B" w:rsidP="00C47089">
            <w:pPr>
              <w:rPr>
                <w:rFonts w:ascii="Roboto" w:hAnsi="Roboto"/>
                <w:b/>
                <w:bCs/>
                <w:color w:val="727272"/>
                <w:sz w:val="21"/>
                <w:szCs w:val="21"/>
              </w:rPr>
            </w:pPr>
            <w:r w:rsidRPr="001825A3">
              <w:rPr>
                <w:rFonts w:ascii="Roboto" w:hAnsi="Roboto"/>
                <w:b/>
                <w:bCs/>
                <w:color w:val="727272"/>
                <w:sz w:val="21"/>
                <w:szCs w:val="21"/>
              </w:rPr>
              <w:t>222</w:t>
            </w:r>
          </w:p>
        </w:tc>
        <w:tc>
          <w:tcPr>
            <w:tcW w:w="1134" w:type="dxa"/>
            <w:vAlign w:val="center"/>
          </w:tcPr>
          <w:p w14:paraId="68AB0A75" w14:textId="15C0411D" w:rsidR="00AB0E42" w:rsidRPr="001825A3" w:rsidRDefault="009C026B" w:rsidP="00C47089">
            <w:pPr>
              <w:rPr>
                <w:rFonts w:ascii="Roboto" w:hAnsi="Roboto"/>
                <w:b/>
                <w:bCs/>
                <w:color w:val="727272"/>
                <w:sz w:val="21"/>
                <w:szCs w:val="21"/>
              </w:rPr>
            </w:pPr>
            <w:r w:rsidRPr="001825A3">
              <w:rPr>
                <w:rFonts w:ascii="Roboto" w:hAnsi="Roboto"/>
                <w:b/>
                <w:bCs/>
                <w:color w:val="727272"/>
                <w:sz w:val="21"/>
                <w:szCs w:val="21"/>
              </w:rPr>
              <w:t>749</w:t>
            </w:r>
          </w:p>
        </w:tc>
        <w:tc>
          <w:tcPr>
            <w:tcW w:w="1134" w:type="dxa"/>
            <w:vAlign w:val="center"/>
          </w:tcPr>
          <w:p w14:paraId="04BD0AF1" w14:textId="606B5A0E" w:rsidR="00AB0E42" w:rsidRPr="001825A3" w:rsidRDefault="009C026B" w:rsidP="00C47089">
            <w:pPr>
              <w:rPr>
                <w:rFonts w:ascii="Roboto" w:hAnsi="Roboto"/>
                <w:b/>
                <w:bCs/>
                <w:color w:val="727272"/>
                <w:sz w:val="21"/>
                <w:szCs w:val="21"/>
              </w:rPr>
            </w:pPr>
            <w:r w:rsidRPr="001825A3">
              <w:rPr>
                <w:rFonts w:ascii="Roboto" w:hAnsi="Roboto"/>
                <w:b/>
                <w:bCs/>
                <w:color w:val="727272"/>
                <w:sz w:val="21"/>
                <w:szCs w:val="21"/>
              </w:rPr>
              <w:t>761</w:t>
            </w:r>
          </w:p>
        </w:tc>
        <w:tc>
          <w:tcPr>
            <w:tcW w:w="941" w:type="dxa"/>
          </w:tcPr>
          <w:p w14:paraId="63596A42" w14:textId="778FA100" w:rsidR="00AB0E42" w:rsidRPr="001825A3" w:rsidRDefault="00CE5D23" w:rsidP="00C47089">
            <w:pPr>
              <w:rPr>
                <w:b/>
                <w:bCs/>
              </w:rPr>
            </w:pPr>
            <w:r>
              <w:rPr>
                <w:b/>
                <w:bCs/>
              </w:rPr>
              <w:t>2286</w:t>
            </w:r>
          </w:p>
        </w:tc>
      </w:tr>
    </w:tbl>
    <w:p w14:paraId="4F362C37" w14:textId="364F9F34" w:rsidR="00063441" w:rsidRDefault="00063441"/>
    <w:tbl>
      <w:tblPr>
        <w:tblStyle w:val="TableGrid"/>
        <w:tblW w:w="0" w:type="auto"/>
        <w:tblLook w:val="04A0" w:firstRow="1" w:lastRow="0" w:firstColumn="1" w:lastColumn="0" w:noHBand="0" w:noVBand="1"/>
      </w:tblPr>
      <w:tblGrid>
        <w:gridCol w:w="2254"/>
        <w:gridCol w:w="2254"/>
        <w:gridCol w:w="2254"/>
      </w:tblGrid>
      <w:tr w:rsidR="0087794E" w:rsidRPr="0087794E" w14:paraId="7A16B3D5" w14:textId="77777777" w:rsidTr="0009722C">
        <w:tc>
          <w:tcPr>
            <w:tcW w:w="2254" w:type="dxa"/>
            <w:vAlign w:val="center"/>
          </w:tcPr>
          <w:p w14:paraId="7DEC9C81" w14:textId="53CF7DC7" w:rsidR="00063441" w:rsidRPr="0087794E" w:rsidRDefault="00063441" w:rsidP="00063441">
            <w:pPr>
              <w:rPr>
                <w:rFonts w:ascii="Times New Roman" w:hAnsi="Times New Roman" w:cs="Times New Roman"/>
                <w:sz w:val="24"/>
                <w:szCs w:val="24"/>
              </w:rPr>
            </w:pPr>
            <w:r w:rsidRPr="0087794E">
              <w:rPr>
                <w:rFonts w:ascii="Times New Roman" w:hAnsi="Times New Roman" w:cs="Times New Roman"/>
                <w:sz w:val="24"/>
                <w:szCs w:val="24"/>
              </w:rPr>
              <w:t>10.30 am to 05.30 pm</w:t>
            </w:r>
          </w:p>
        </w:tc>
        <w:tc>
          <w:tcPr>
            <w:tcW w:w="2254" w:type="dxa"/>
            <w:vAlign w:val="center"/>
          </w:tcPr>
          <w:p w14:paraId="793CE9D6" w14:textId="5A191BE0" w:rsidR="00063441" w:rsidRPr="0087794E" w:rsidRDefault="00063441" w:rsidP="00063441">
            <w:pPr>
              <w:rPr>
                <w:rFonts w:ascii="Times New Roman" w:hAnsi="Times New Roman" w:cs="Times New Roman"/>
                <w:sz w:val="24"/>
                <w:szCs w:val="24"/>
              </w:rPr>
            </w:pPr>
            <w:r w:rsidRPr="0087794E">
              <w:rPr>
                <w:rFonts w:ascii="Times New Roman" w:hAnsi="Times New Roman" w:cs="Times New Roman"/>
                <w:sz w:val="24"/>
                <w:szCs w:val="24"/>
              </w:rPr>
              <w:t>On all Working day</w:t>
            </w:r>
          </w:p>
        </w:tc>
        <w:tc>
          <w:tcPr>
            <w:tcW w:w="2254" w:type="dxa"/>
            <w:vAlign w:val="center"/>
          </w:tcPr>
          <w:p w14:paraId="30E3A304" w14:textId="104F3F63" w:rsidR="00063441" w:rsidRPr="0087794E" w:rsidRDefault="00063441" w:rsidP="00063441">
            <w:pPr>
              <w:rPr>
                <w:rFonts w:ascii="Times New Roman" w:hAnsi="Times New Roman" w:cs="Times New Roman"/>
                <w:sz w:val="24"/>
                <w:szCs w:val="24"/>
              </w:rPr>
            </w:pPr>
            <w:r w:rsidRPr="0087794E">
              <w:rPr>
                <w:rFonts w:ascii="Times New Roman" w:hAnsi="Times New Roman" w:cs="Times New Roman"/>
                <w:sz w:val="24"/>
                <w:szCs w:val="24"/>
              </w:rPr>
              <w:t>Monday to Saturday</w:t>
            </w:r>
          </w:p>
        </w:tc>
      </w:tr>
      <w:tr w:rsidR="0087794E" w:rsidRPr="0087794E" w14:paraId="53A1363B" w14:textId="77777777" w:rsidTr="00FD4793">
        <w:tc>
          <w:tcPr>
            <w:tcW w:w="6762" w:type="dxa"/>
            <w:gridSpan w:val="3"/>
          </w:tcPr>
          <w:p w14:paraId="15436B4C" w14:textId="1353EF5E" w:rsidR="00063441" w:rsidRPr="0087794E" w:rsidRDefault="00063441">
            <w:pPr>
              <w:rPr>
                <w:rFonts w:ascii="Times New Roman" w:hAnsi="Times New Roman" w:cs="Times New Roman"/>
                <w:sz w:val="24"/>
                <w:szCs w:val="24"/>
              </w:rPr>
            </w:pPr>
            <w:r w:rsidRPr="0087794E">
              <w:rPr>
                <w:rStyle w:val="Strong"/>
                <w:rFonts w:ascii="Times New Roman" w:hAnsi="Times New Roman" w:cs="Times New Roman"/>
                <w:sz w:val="24"/>
                <w:szCs w:val="24"/>
                <w:shd w:val="clear" w:color="auto" w:fill="FFFFFF"/>
              </w:rPr>
              <w:t>Library remains close on all public holidays and Sundays.</w:t>
            </w:r>
          </w:p>
        </w:tc>
      </w:tr>
    </w:tbl>
    <w:p w14:paraId="10C323EF" w14:textId="77777777" w:rsidR="0087794E" w:rsidRPr="0087794E" w:rsidRDefault="0087794E">
      <w:pPr>
        <w:rPr>
          <w:rStyle w:val="Strong"/>
          <w:rFonts w:ascii="Times New Roman" w:hAnsi="Times New Roman" w:cs="Times New Roman"/>
          <w:sz w:val="24"/>
          <w:szCs w:val="24"/>
          <w:u w:val="single"/>
          <w:shd w:val="clear" w:color="auto" w:fill="FFFFFF"/>
        </w:rPr>
      </w:pPr>
    </w:p>
    <w:p w14:paraId="40F9609E" w14:textId="77777777" w:rsidR="0087794E" w:rsidRDefault="0087794E">
      <w:pPr>
        <w:rPr>
          <w:rStyle w:val="Strong"/>
          <w:rFonts w:ascii="Roboto" w:hAnsi="Roboto"/>
          <w:sz w:val="21"/>
          <w:szCs w:val="21"/>
          <w:u w:val="single"/>
          <w:shd w:val="clear" w:color="auto" w:fill="FFFFFF"/>
        </w:rPr>
      </w:pPr>
      <w:r w:rsidRPr="0087794E">
        <w:rPr>
          <w:rStyle w:val="Strong"/>
          <w:rFonts w:ascii="Times New Roman" w:hAnsi="Times New Roman" w:cs="Times New Roman"/>
          <w:sz w:val="24"/>
          <w:szCs w:val="24"/>
          <w:u w:val="single"/>
          <w:shd w:val="clear" w:color="auto" w:fill="FFFFFF"/>
        </w:rPr>
        <w:t>Library General Rules</w:t>
      </w:r>
      <w:r w:rsidRPr="0087794E">
        <w:rPr>
          <w:rStyle w:val="Strong"/>
          <w:rFonts w:ascii="Roboto" w:hAnsi="Roboto"/>
          <w:sz w:val="21"/>
          <w:szCs w:val="21"/>
          <w:u w:val="single"/>
          <w:shd w:val="clear" w:color="auto" w:fill="FFFFFF"/>
        </w:rPr>
        <w:t> </w:t>
      </w:r>
    </w:p>
    <w:p w14:paraId="76EFB299" w14:textId="77777777" w:rsidR="0087794E" w:rsidRPr="0087794E" w:rsidRDefault="0087794E" w:rsidP="0087794E">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N"/>
        </w:rPr>
      </w:pPr>
      <w:r w:rsidRPr="0087794E">
        <w:rPr>
          <w:rFonts w:ascii="Times New Roman" w:eastAsia="Times New Roman" w:hAnsi="Times New Roman" w:cs="Times New Roman"/>
          <w:sz w:val="24"/>
          <w:szCs w:val="24"/>
          <w:lang w:eastAsia="en-IN"/>
        </w:rPr>
        <w:t xml:space="preserve">Silence shall be observed strictly in the </w:t>
      </w:r>
      <w:proofErr w:type="gramStart"/>
      <w:r w:rsidRPr="0087794E">
        <w:rPr>
          <w:rFonts w:ascii="Times New Roman" w:eastAsia="Times New Roman" w:hAnsi="Times New Roman" w:cs="Times New Roman"/>
          <w:sz w:val="24"/>
          <w:szCs w:val="24"/>
          <w:lang w:eastAsia="en-IN"/>
        </w:rPr>
        <w:t>Library</w:t>
      </w:r>
      <w:proofErr w:type="gramEnd"/>
      <w:r w:rsidRPr="0087794E">
        <w:rPr>
          <w:rFonts w:ascii="Times New Roman" w:eastAsia="Times New Roman" w:hAnsi="Times New Roman" w:cs="Times New Roman"/>
          <w:sz w:val="24"/>
          <w:szCs w:val="24"/>
          <w:lang w:eastAsia="en-IN"/>
        </w:rPr>
        <w:t>. Readers should maintain peace in the library and should not disturb other users in any way.</w:t>
      </w:r>
    </w:p>
    <w:p w14:paraId="64A397A2" w14:textId="77777777" w:rsidR="0087794E" w:rsidRPr="0087794E" w:rsidRDefault="0087794E" w:rsidP="0087794E">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N"/>
        </w:rPr>
      </w:pPr>
      <w:r w:rsidRPr="0087794E">
        <w:rPr>
          <w:rFonts w:ascii="Times New Roman" w:eastAsia="Times New Roman" w:hAnsi="Times New Roman" w:cs="Times New Roman"/>
          <w:sz w:val="24"/>
          <w:szCs w:val="24"/>
          <w:lang w:eastAsia="en-IN"/>
        </w:rPr>
        <w:t>Use of cell phone inside the library is strictly prohibited.</w:t>
      </w:r>
    </w:p>
    <w:p w14:paraId="72FD0C06" w14:textId="77777777" w:rsidR="0087794E" w:rsidRPr="0087794E" w:rsidRDefault="0087794E" w:rsidP="0087794E">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N"/>
        </w:rPr>
      </w:pPr>
      <w:r w:rsidRPr="0087794E">
        <w:rPr>
          <w:rFonts w:ascii="Times New Roman" w:eastAsia="Times New Roman" w:hAnsi="Times New Roman" w:cs="Times New Roman"/>
          <w:sz w:val="24"/>
          <w:szCs w:val="24"/>
          <w:lang w:eastAsia="en-IN"/>
        </w:rPr>
        <w:t>While entering the library except laptops, readers are not allowed to carry their personal belongings (bags, brief-cases, parcels etc.) and eatable items (biscuits, cookies, fruits, chocolates, cold drinks, tea/coffee, etc.). Belongings should be kept in the baggage rack at the entrance of library.</w:t>
      </w:r>
    </w:p>
    <w:p w14:paraId="70C32AC7" w14:textId="77777777" w:rsidR="0087794E" w:rsidRPr="0087794E" w:rsidRDefault="0087794E" w:rsidP="0087794E">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N"/>
        </w:rPr>
      </w:pPr>
      <w:r w:rsidRPr="0087794E">
        <w:rPr>
          <w:rFonts w:ascii="Times New Roman" w:eastAsia="Times New Roman" w:hAnsi="Times New Roman" w:cs="Times New Roman"/>
          <w:sz w:val="24"/>
          <w:szCs w:val="24"/>
          <w:lang w:eastAsia="en-IN"/>
        </w:rPr>
        <w:t>Always carry your Identity Card when you visit the library, failing so will forbid your entry to library. Outsider Visitor has to keep anyone original photo – id proof with him/her. Visitor has to carry anyone of original photo ID proof with him/her.</w:t>
      </w:r>
    </w:p>
    <w:p w14:paraId="0A4D0404" w14:textId="77777777" w:rsidR="0087794E" w:rsidRPr="0087794E" w:rsidRDefault="0087794E" w:rsidP="0087794E">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N"/>
        </w:rPr>
      </w:pPr>
      <w:r w:rsidRPr="0087794E">
        <w:rPr>
          <w:rFonts w:ascii="Times New Roman" w:eastAsia="Times New Roman" w:hAnsi="Times New Roman" w:cs="Times New Roman"/>
          <w:sz w:val="24"/>
          <w:szCs w:val="24"/>
          <w:lang w:eastAsia="en-IN"/>
        </w:rPr>
        <w:t xml:space="preserve">All library visitors including students and staff have to sign in the footfall register. Visitors are advised not to sleep, smoke or spit in the library. Obey the rules and discipline must be maintained in the </w:t>
      </w:r>
      <w:proofErr w:type="gramStart"/>
      <w:r w:rsidRPr="0087794E">
        <w:rPr>
          <w:rFonts w:ascii="Times New Roman" w:eastAsia="Times New Roman" w:hAnsi="Times New Roman" w:cs="Times New Roman"/>
          <w:sz w:val="24"/>
          <w:szCs w:val="24"/>
          <w:lang w:eastAsia="en-IN"/>
        </w:rPr>
        <w:t>Library</w:t>
      </w:r>
      <w:proofErr w:type="gramEnd"/>
      <w:r w:rsidRPr="0087794E">
        <w:rPr>
          <w:rFonts w:ascii="Times New Roman" w:eastAsia="Times New Roman" w:hAnsi="Times New Roman" w:cs="Times New Roman"/>
          <w:sz w:val="24"/>
          <w:szCs w:val="24"/>
          <w:lang w:eastAsia="en-IN"/>
        </w:rPr>
        <w:t>. Indiscipline may lead to disciplinary action and the library privileges may be withdrawn.</w:t>
      </w:r>
    </w:p>
    <w:p w14:paraId="479FBA56" w14:textId="77777777" w:rsidR="0087794E" w:rsidRPr="0087794E" w:rsidRDefault="0087794E" w:rsidP="0087794E">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N"/>
        </w:rPr>
      </w:pPr>
      <w:r w:rsidRPr="0087794E">
        <w:rPr>
          <w:rFonts w:ascii="Times New Roman" w:eastAsia="Times New Roman" w:hAnsi="Times New Roman" w:cs="Times New Roman"/>
          <w:sz w:val="24"/>
          <w:szCs w:val="24"/>
          <w:lang w:eastAsia="en-IN"/>
        </w:rPr>
        <w:t>The Administration reserves the right to suspend the membership privilege of any member on account of misbehaving with the library staff.</w:t>
      </w:r>
    </w:p>
    <w:p w14:paraId="55BC4783" w14:textId="77777777" w:rsidR="0087794E" w:rsidRPr="0087794E" w:rsidRDefault="0087794E" w:rsidP="0087794E">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N"/>
        </w:rPr>
      </w:pPr>
      <w:r w:rsidRPr="0087794E">
        <w:rPr>
          <w:rFonts w:ascii="Times New Roman" w:eastAsia="Times New Roman" w:hAnsi="Times New Roman" w:cs="Times New Roman"/>
          <w:sz w:val="24"/>
          <w:szCs w:val="24"/>
          <w:lang w:eastAsia="en-IN"/>
        </w:rPr>
        <w:t>Library is for use, Do maximum use of it.</w:t>
      </w:r>
    </w:p>
    <w:p w14:paraId="3310575D" w14:textId="77777777" w:rsidR="0087794E" w:rsidRPr="0087794E" w:rsidRDefault="0087794E" w:rsidP="0087794E">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N"/>
        </w:rPr>
      </w:pPr>
      <w:r w:rsidRPr="0087794E">
        <w:rPr>
          <w:rFonts w:ascii="Times New Roman" w:eastAsia="Times New Roman" w:hAnsi="Times New Roman" w:cs="Times New Roman"/>
          <w:sz w:val="24"/>
          <w:szCs w:val="24"/>
          <w:lang w:eastAsia="en-IN"/>
        </w:rPr>
        <w:t>Use of Reference books, loose issues of magazines and newspaper is limited within the library.</w:t>
      </w:r>
    </w:p>
    <w:p w14:paraId="14F45E68" w14:textId="77777777" w:rsidR="0087794E" w:rsidRPr="0087794E" w:rsidRDefault="0087794E" w:rsidP="0087794E">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N"/>
        </w:rPr>
      </w:pPr>
      <w:r w:rsidRPr="0087794E">
        <w:rPr>
          <w:rFonts w:ascii="Times New Roman" w:eastAsia="Times New Roman" w:hAnsi="Times New Roman" w:cs="Times New Roman"/>
          <w:sz w:val="24"/>
          <w:szCs w:val="24"/>
          <w:lang w:eastAsia="en-IN"/>
        </w:rPr>
        <w:lastRenderedPageBreak/>
        <w:t>Readers should not deface, mark, cut, mutilate or damage library material in any way.    If anyone is found doing so, he/she will be charged with the full replacement cost of damaged material and may lead to suspension of library account and be barred from entering the library.</w:t>
      </w:r>
    </w:p>
    <w:p w14:paraId="7DD68A87" w14:textId="77777777" w:rsidR="0087794E" w:rsidRPr="0087794E" w:rsidRDefault="0087794E" w:rsidP="0087794E">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N"/>
        </w:rPr>
      </w:pPr>
      <w:r w:rsidRPr="0087794E">
        <w:rPr>
          <w:rFonts w:ascii="Times New Roman" w:eastAsia="Times New Roman" w:hAnsi="Times New Roman" w:cs="Times New Roman"/>
          <w:sz w:val="24"/>
          <w:szCs w:val="24"/>
          <w:lang w:eastAsia="en-IN"/>
        </w:rPr>
        <w:t>Borrower is required to handle books and reading material very carefully. Marking library books with pencil or ink, tearing the pages or spoiling the same in any other way will be viewed very seriously. In such case, the last borrower will be held responsible unless he shows the Librarian at the time of issue that the book had been previously marked or damaged. In the event of damage of any kind, the last borrower will be liable to compensate for damage.</w:t>
      </w:r>
    </w:p>
    <w:p w14:paraId="2A8D5993" w14:textId="77777777" w:rsidR="0087794E" w:rsidRPr="0087794E" w:rsidRDefault="0087794E" w:rsidP="0087794E">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N"/>
        </w:rPr>
      </w:pPr>
      <w:r w:rsidRPr="0087794E">
        <w:rPr>
          <w:rFonts w:ascii="Times New Roman" w:eastAsia="Times New Roman" w:hAnsi="Times New Roman" w:cs="Times New Roman"/>
          <w:sz w:val="24"/>
          <w:szCs w:val="24"/>
          <w:lang w:eastAsia="en-IN"/>
        </w:rPr>
        <w:t>Books or other materials taken from the stacks should not be re-shelved by the readers. Please leave it on the tables to avoid misfiling. Remember that a book misplaced is a book lost.</w:t>
      </w:r>
    </w:p>
    <w:p w14:paraId="0BB2320D" w14:textId="77777777" w:rsidR="0087794E" w:rsidRPr="0087794E" w:rsidRDefault="0087794E" w:rsidP="0087794E">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N"/>
        </w:rPr>
      </w:pPr>
      <w:r w:rsidRPr="0087794E">
        <w:rPr>
          <w:rFonts w:ascii="Times New Roman" w:eastAsia="Times New Roman" w:hAnsi="Times New Roman" w:cs="Times New Roman"/>
          <w:sz w:val="24"/>
          <w:szCs w:val="24"/>
          <w:lang w:eastAsia="en-IN"/>
        </w:rPr>
        <w:t>Membership is non-transferable.  Members are not allowed to issue books in any other member’s account. If it is found in that case account holder will be responsible.</w:t>
      </w:r>
    </w:p>
    <w:p w14:paraId="4E36C170" w14:textId="410868CF" w:rsidR="0087794E" w:rsidRPr="0087794E" w:rsidRDefault="0087794E" w:rsidP="0087794E">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N"/>
        </w:rPr>
      </w:pPr>
      <w:r w:rsidRPr="0087794E">
        <w:rPr>
          <w:rFonts w:ascii="Times New Roman" w:eastAsia="Times New Roman" w:hAnsi="Times New Roman" w:cs="Times New Roman"/>
          <w:sz w:val="24"/>
          <w:szCs w:val="24"/>
          <w:lang w:eastAsia="en-IN"/>
        </w:rPr>
        <w:t xml:space="preserve">If member loses a book or reading material, he/she has to replace the latest edition of book. In such case the book cannot be replaced, </w:t>
      </w:r>
      <w:r w:rsidR="00347759" w:rsidRPr="0087794E">
        <w:rPr>
          <w:rFonts w:ascii="Times New Roman" w:eastAsia="Times New Roman" w:hAnsi="Times New Roman" w:cs="Times New Roman"/>
          <w:sz w:val="24"/>
          <w:szCs w:val="24"/>
          <w:lang w:eastAsia="en-IN"/>
        </w:rPr>
        <w:t>twice</w:t>
      </w:r>
      <w:r w:rsidRPr="0087794E">
        <w:rPr>
          <w:rFonts w:ascii="Times New Roman" w:eastAsia="Times New Roman" w:hAnsi="Times New Roman" w:cs="Times New Roman"/>
          <w:sz w:val="24"/>
          <w:szCs w:val="24"/>
          <w:lang w:eastAsia="en-IN"/>
        </w:rPr>
        <w:t xml:space="preserve"> amount of the current price of the book will be charged. In case of foreign </w:t>
      </w:r>
      <w:r w:rsidR="00347759" w:rsidRPr="0087794E">
        <w:rPr>
          <w:rFonts w:ascii="Times New Roman" w:eastAsia="Times New Roman" w:hAnsi="Times New Roman" w:cs="Times New Roman"/>
          <w:sz w:val="24"/>
          <w:szCs w:val="24"/>
          <w:lang w:eastAsia="en-IN"/>
        </w:rPr>
        <w:t>publications,</w:t>
      </w:r>
      <w:r w:rsidRPr="0087794E">
        <w:rPr>
          <w:rFonts w:ascii="Times New Roman" w:eastAsia="Times New Roman" w:hAnsi="Times New Roman" w:cs="Times New Roman"/>
          <w:sz w:val="24"/>
          <w:szCs w:val="24"/>
          <w:lang w:eastAsia="en-IN"/>
        </w:rPr>
        <w:t xml:space="preserve"> the present conversion rates to rupees will be entertained.</w:t>
      </w:r>
    </w:p>
    <w:p w14:paraId="25A7BFAE" w14:textId="42007887" w:rsidR="0087794E" w:rsidRPr="0087794E" w:rsidRDefault="0087794E" w:rsidP="0087794E">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N"/>
        </w:rPr>
      </w:pPr>
      <w:r w:rsidRPr="0087794E">
        <w:rPr>
          <w:rFonts w:ascii="Times New Roman" w:eastAsia="Times New Roman" w:hAnsi="Times New Roman" w:cs="Times New Roman"/>
          <w:sz w:val="24"/>
          <w:szCs w:val="24"/>
          <w:lang w:eastAsia="en-IN"/>
        </w:rPr>
        <w:t xml:space="preserve">Member of library, if going on long duration leave (more than 7 days) he/she must </w:t>
      </w:r>
      <w:r w:rsidR="000743B8" w:rsidRPr="0087794E">
        <w:rPr>
          <w:rFonts w:ascii="Times New Roman" w:eastAsia="Times New Roman" w:hAnsi="Times New Roman" w:cs="Times New Roman"/>
          <w:sz w:val="24"/>
          <w:szCs w:val="24"/>
          <w:lang w:eastAsia="en-IN"/>
        </w:rPr>
        <w:t>have</w:t>
      </w:r>
      <w:r w:rsidRPr="0087794E">
        <w:rPr>
          <w:rFonts w:ascii="Times New Roman" w:eastAsia="Times New Roman" w:hAnsi="Times New Roman" w:cs="Times New Roman"/>
          <w:sz w:val="24"/>
          <w:szCs w:val="24"/>
          <w:lang w:eastAsia="en-IN"/>
        </w:rPr>
        <w:t xml:space="preserve"> to return library material before going.</w:t>
      </w:r>
    </w:p>
    <w:p w14:paraId="1BD3D115" w14:textId="15FC03D0" w:rsidR="009C7AAB" w:rsidRPr="009C7AAB" w:rsidRDefault="0087794E" w:rsidP="009C7AAB">
      <w:pPr>
        <w:numPr>
          <w:ilvl w:val="0"/>
          <w:numId w:val="1"/>
        </w:numPr>
        <w:shd w:val="clear" w:color="auto" w:fill="FFFFFF"/>
        <w:spacing w:before="100" w:beforeAutospacing="1" w:after="100" w:afterAutospacing="1" w:line="240" w:lineRule="auto"/>
        <w:rPr>
          <w:rFonts w:ascii="Arial" w:hAnsi="Arial" w:cs="Arial"/>
          <w:color w:val="000000"/>
          <w:spacing w:val="-1"/>
          <w:sz w:val="20"/>
          <w:szCs w:val="20"/>
        </w:rPr>
      </w:pPr>
      <w:r w:rsidRPr="009C7AAB">
        <w:rPr>
          <w:rFonts w:ascii="Times New Roman" w:eastAsia="Times New Roman" w:hAnsi="Times New Roman" w:cs="Times New Roman"/>
          <w:sz w:val="24"/>
          <w:szCs w:val="24"/>
          <w:lang w:eastAsia="en-IN"/>
        </w:rPr>
        <w:t>The “No Dues Certificate” will be issued to member only after he/ she has returned al</w:t>
      </w:r>
      <w:r w:rsidR="009C7AAB">
        <w:rPr>
          <w:rFonts w:ascii="Times New Roman" w:eastAsia="Times New Roman" w:hAnsi="Times New Roman" w:cs="Times New Roman"/>
          <w:sz w:val="24"/>
          <w:szCs w:val="24"/>
          <w:lang w:eastAsia="en-IN"/>
        </w:rPr>
        <w:t xml:space="preserve">l </w:t>
      </w:r>
      <w:r w:rsidRPr="009C7AAB">
        <w:rPr>
          <w:rFonts w:ascii="Times New Roman" w:eastAsia="Times New Roman" w:hAnsi="Times New Roman" w:cs="Times New Roman"/>
          <w:sz w:val="24"/>
          <w:szCs w:val="24"/>
          <w:lang w:eastAsia="en-IN"/>
        </w:rPr>
        <w:t xml:space="preserve">the </w:t>
      </w:r>
      <w:proofErr w:type="gramStart"/>
      <w:r w:rsidRPr="009C7AAB">
        <w:rPr>
          <w:rFonts w:ascii="Times New Roman" w:eastAsia="Times New Roman" w:hAnsi="Times New Roman" w:cs="Times New Roman"/>
          <w:sz w:val="24"/>
          <w:szCs w:val="24"/>
          <w:lang w:eastAsia="en-IN"/>
        </w:rPr>
        <w:t>Library</w:t>
      </w:r>
      <w:proofErr w:type="gramEnd"/>
      <w:r w:rsidRPr="009C7AAB">
        <w:rPr>
          <w:rFonts w:ascii="Times New Roman" w:eastAsia="Times New Roman" w:hAnsi="Times New Roman" w:cs="Times New Roman"/>
          <w:sz w:val="24"/>
          <w:szCs w:val="24"/>
          <w:lang w:eastAsia="en-IN"/>
        </w:rPr>
        <w:t xml:space="preserve"> material or library dues.</w:t>
      </w:r>
    </w:p>
    <w:p w14:paraId="15F10039" w14:textId="6BD8A494" w:rsidR="007E0BF6" w:rsidRPr="009C7AAB" w:rsidRDefault="009C7AAB" w:rsidP="009C7AAB">
      <w:pPr>
        <w:shd w:val="clear" w:color="auto" w:fill="FFFFFF"/>
        <w:spacing w:before="100" w:beforeAutospacing="1" w:after="100" w:afterAutospacing="1" w:line="240" w:lineRule="auto"/>
        <w:ind w:left="720"/>
        <w:rPr>
          <w:rFonts w:ascii="Arial" w:hAnsi="Arial" w:cs="Arial"/>
          <w:color w:val="000000"/>
          <w:spacing w:val="-1"/>
          <w:sz w:val="20"/>
          <w:szCs w:val="20"/>
        </w:rPr>
      </w:pPr>
      <w:r>
        <w:rPr>
          <w:noProof/>
        </w:rPr>
        <w:drawing>
          <wp:anchor distT="0" distB="0" distL="114300" distR="114300" simplePos="0" relativeHeight="251670528" behindDoc="0" locked="0" layoutInCell="1" allowOverlap="1" wp14:anchorId="10B9B93F" wp14:editId="5C91901A">
            <wp:simplePos x="0" y="0"/>
            <wp:positionH relativeFrom="margin">
              <wp:posOffset>2714625</wp:posOffset>
            </wp:positionH>
            <wp:positionV relativeFrom="paragraph">
              <wp:posOffset>173355</wp:posOffset>
            </wp:positionV>
            <wp:extent cx="3012440" cy="27813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12440" cy="2781300"/>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668480" behindDoc="0" locked="0" layoutInCell="1" allowOverlap="1" wp14:anchorId="34DABBE3" wp14:editId="4666D4CC">
            <wp:simplePos x="0" y="0"/>
            <wp:positionH relativeFrom="column">
              <wp:posOffset>0</wp:posOffset>
            </wp:positionH>
            <wp:positionV relativeFrom="paragraph">
              <wp:posOffset>180975</wp:posOffset>
            </wp:positionV>
            <wp:extent cx="2513965" cy="2754630"/>
            <wp:effectExtent l="0" t="0" r="635" b="762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3965" cy="2754630"/>
                    </a:xfrm>
                    <a:prstGeom prst="rect">
                      <a:avLst/>
                    </a:prstGeom>
                    <a:noFill/>
                    <a:ln>
                      <a:noFill/>
                    </a:ln>
                  </pic:spPr>
                </pic:pic>
              </a:graphicData>
            </a:graphic>
          </wp:anchor>
        </w:drawing>
      </w:r>
      <w:r w:rsidR="00063441" w:rsidRPr="009C7AAB">
        <w:rPr>
          <w:rFonts w:ascii="Times New Roman" w:hAnsi="Times New Roman" w:cs="Times New Roman"/>
          <w:sz w:val="24"/>
          <w:szCs w:val="24"/>
        </w:rPr>
        <w:br w:type="page"/>
      </w:r>
      <w:r w:rsidR="00317026">
        <w:rPr>
          <w:noProof/>
        </w:rPr>
        <w:lastRenderedPageBreak/>
        <w:drawing>
          <wp:anchor distT="0" distB="0" distL="114300" distR="114300" simplePos="0" relativeHeight="251682816" behindDoc="0" locked="0" layoutInCell="1" allowOverlap="1" wp14:anchorId="712EBA79" wp14:editId="669C6BC5">
            <wp:simplePos x="0" y="0"/>
            <wp:positionH relativeFrom="margin">
              <wp:posOffset>3131820</wp:posOffset>
            </wp:positionH>
            <wp:positionV relativeFrom="paragraph">
              <wp:posOffset>5722620</wp:posOffset>
            </wp:positionV>
            <wp:extent cx="2928620" cy="3115945"/>
            <wp:effectExtent l="1587" t="0" r="6668" b="6667"/>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928620" cy="3115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7026">
        <w:rPr>
          <w:noProof/>
        </w:rPr>
        <w:drawing>
          <wp:anchor distT="0" distB="0" distL="114300" distR="114300" simplePos="0" relativeHeight="251680768" behindDoc="0" locked="0" layoutInCell="1" allowOverlap="1" wp14:anchorId="3170AC39" wp14:editId="150EC4EA">
            <wp:simplePos x="0" y="0"/>
            <wp:positionH relativeFrom="page">
              <wp:posOffset>386715</wp:posOffset>
            </wp:positionH>
            <wp:positionV relativeFrom="paragraph">
              <wp:posOffset>5831840</wp:posOffset>
            </wp:positionV>
            <wp:extent cx="3107055" cy="2941320"/>
            <wp:effectExtent l="6668" t="0" r="4762" b="4763"/>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107055" cy="2941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7026">
        <w:rPr>
          <w:noProof/>
        </w:rPr>
        <w:drawing>
          <wp:anchor distT="0" distB="0" distL="114300" distR="114300" simplePos="0" relativeHeight="251678720" behindDoc="0" locked="0" layoutInCell="1" allowOverlap="1" wp14:anchorId="56547460" wp14:editId="148D336C">
            <wp:simplePos x="0" y="0"/>
            <wp:positionH relativeFrom="margin">
              <wp:posOffset>3395980</wp:posOffset>
            </wp:positionH>
            <wp:positionV relativeFrom="paragraph">
              <wp:posOffset>2765425</wp:posOffset>
            </wp:positionV>
            <wp:extent cx="2400935" cy="3116580"/>
            <wp:effectExtent l="4128" t="0" r="3492" b="3493"/>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400935"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7026">
        <w:rPr>
          <w:noProof/>
        </w:rPr>
        <w:drawing>
          <wp:anchor distT="0" distB="0" distL="114300" distR="114300" simplePos="0" relativeHeight="251676672" behindDoc="0" locked="0" layoutInCell="1" allowOverlap="1" wp14:anchorId="1A7FE16A" wp14:editId="261F905B">
            <wp:simplePos x="0" y="0"/>
            <wp:positionH relativeFrom="column">
              <wp:posOffset>-485775</wp:posOffset>
            </wp:positionH>
            <wp:positionV relativeFrom="paragraph">
              <wp:posOffset>3105150</wp:posOffset>
            </wp:positionV>
            <wp:extent cx="3124200" cy="2393950"/>
            <wp:effectExtent l="0" t="0" r="0" b="635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4200" cy="2393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0B44634A" wp14:editId="560D56CA">
            <wp:simplePos x="0" y="0"/>
            <wp:positionH relativeFrom="margin">
              <wp:align>left</wp:align>
            </wp:positionH>
            <wp:positionV relativeFrom="paragraph">
              <wp:posOffset>9525</wp:posOffset>
            </wp:positionV>
            <wp:extent cx="2787650" cy="27051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7650"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0CAA25F2" wp14:editId="12992A75">
            <wp:simplePos x="0" y="0"/>
            <wp:positionH relativeFrom="margin">
              <wp:posOffset>3076575</wp:posOffset>
            </wp:positionH>
            <wp:positionV relativeFrom="paragraph">
              <wp:posOffset>47625</wp:posOffset>
            </wp:positionV>
            <wp:extent cx="3012440" cy="26670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12440" cy="2667000"/>
                    </a:xfrm>
                    <a:prstGeom prst="rect">
                      <a:avLst/>
                    </a:prstGeom>
                    <a:noFill/>
                    <a:ln>
                      <a:noFill/>
                    </a:ln>
                  </pic:spPr>
                </pic:pic>
              </a:graphicData>
            </a:graphic>
            <wp14:sizeRelV relativeFrom="margin">
              <wp14:pctHeight>0</wp14:pctHeight>
            </wp14:sizeRelV>
          </wp:anchor>
        </w:drawing>
      </w:r>
      <w:r w:rsidR="007E0BF6" w:rsidRPr="009C7AAB">
        <w:rPr>
          <w:rFonts w:ascii="Times New Roman" w:hAnsi="Times New Roman" w:cs="Times New Roman"/>
          <w:sz w:val="24"/>
          <w:szCs w:val="24"/>
        </w:rPr>
        <w:br w:type="page"/>
      </w:r>
      <w:r w:rsidR="007B174A" w:rsidRPr="009C7AAB">
        <w:rPr>
          <w:rFonts w:ascii="Times New Roman" w:hAnsi="Times New Roman" w:cs="Times New Roman"/>
          <w:color w:val="000000"/>
          <w:spacing w:val="-1"/>
          <w:sz w:val="28"/>
          <w:szCs w:val="28"/>
        </w:rPr>
        <w:lastRenderedPageBreak/>
        <w:t>Government Maharshi Valmiki P.G. College, Bhanupratappur, Uttar Baster, Kanker</w:t>
      </w:r>
      <w:r w:rsidR="007B174A" w:rsidRPr="009C7AAB">
        <w:rPr>
          <w:rFonts w:ascii="Times New Roman" w:hAnsi="Times New Roman" w:cs="Times New Roman"/>
          <w:b/>
          <w:bCs/>
          <w:sz w:val="28"/>
          <w:szCs w:val="28"/>
          <w:lang w:val="en-US"/>
        </w:rPr>
        <w:t xml:space="preserve">, </w:t>
      </w:r>
      <w:r w:rsidR="007B174A" w:rsidRPr="009C7AAB">
        <w:rPr>
          <w:rFonts w:ascii="Arial" w:hAnsi="Arial" w:cs="Arial"/>
          <w:color w:val="000000"/>
          <w:spacing w:val="-1"/>
          <w:sz w:val="20"/>
          <w:szCs w:val="20"/>
        </w:rPr>
        <w:t>494669</w:t>
      </w:r>
    </w:p>
    <w:p w14:paraId="3D2D9D4F" w14:textId="19F8B93E" w:rsidR="007B174A" w:rsidRDefault="007B174A" w:rsidP="007B174A">
      <w:pPr>
        <w:jc w:val="center"/>
        <w:rPr>
          <w:rFonts w:ascii="Arial" w:hAnsi="Arial" w:cs="Arial"/>
          <w:color w:val="000000"/>
          <w:spacing w:val="-1"/>
          <w:sz w:val="20"/>
          <w:szCs w:val="20"/>
        </w:rPr>
      </w:pPr>
    </w:p>
    <w:p w14:paraId="75E73552" w14:textId="45392824" w:rsidR="007B174A" w:rsidRDefault="007B174A" w:rsidP="007B174A">
      <w:pPr>
        <w:jc w:val="both"/>
        <w:rPr>
          <w:rFonts w:ascii="Arial" w:hAnsi="Arial" w:cs="Arial"/>
          <w:color w:val="000000"/>
          <w:spacing w:val="-1"/>
          <w:sz w:val="20"/>
          <w:szCs w:val="20"/>
        </w:rPr>
      </w:pPr>
      <w:r>
        <w:rPr>
          <w:rFonts w:ascii="Arial" w:hAnsi="Arial" w:cs="Arial"/>
          <w:color w:val="000000"/>
          <w:spacing w:val="-1"/>
          <w:sz w:val="20"/>
          <w:szCs w:val="20"/>
        </w:rPr>
        <w:t>This is certifying that per day usage of library for reading room consultation and reference facilit</w:t>
      </w:r>
      <w:r w:rsidR="002252A4">
        <w:rPr>
          <w:rFonts w:ascii="Arial" w:hAnsi="Arial" w:cs="Arial"/>
          <w:color w:val="000000"/>
          <w:spacing w:val="-1"/>
          <w:sz w:val="20"/>
          <w:szCs w:val="20"/>
        </w:rPr>
        <w:t>i</w:t>
      </w:r>
      <w:r>
        <w:rPr>
          <w:rFonts w:ascii="Arial" w:hAnsi="Arial" w:cs="Arial"/>
          <w:color w:val="000000"/>
          <w:spacing w:val="-1"/>
          <w:sz w:val="20"/>
          <w:szCs w:val="20"/>
        </w:rPr>
        <w:t>es</w:t>
      </w:r>
      <w:r w:rsidR="002252A4">
        <w:rPr>
          <w:rFonts w:ascii="Arial" w:hAnsi="Arial" w:cs="Arial"/>
          <w:color w:val="000000"/>
          <w:spacing w:val="-1"/>
          <w:sz w:val="20"/>
          <w:szCs w:val="20"/>
        </w:rPr>
        <w:t xml:space="preserve"> is as follows: Detail of physical used </w:t>
      </w:r>
      <w:proofErr w:type="gramStart"/>
      <w:r w:rsidR="002252A4">
        <w:rPr>
          <w:rFonts w:ascii="Arial" w:hAnsi="Arial" w:cs="Arial"/>
          <w:color w:val="000000"/>
          <w:spacing w:val="-1"/>
          <w:sz w:val="20"/>
          <w:szCs w:val="20"/>
        </w:rPr>
        <w:t>accessing</w:t>
      </w:r>
      <w:proofErr w:type="gramEnd"/>
      <w:r w:rsidR="002252A4">
        <w:rPr>
          <w:rFonts w:ascii="Arial" w:hAnsi="Arial" w:cs="Arial"/>
          <w:color w:val="000000"/>
          <w:spacing w:val="-1"/>
          <w:sz w:val="20"/>
          <w:szCs w:val="20"/>
        </w:rPr>
        <w:t xml:space="preserve"> Library Year 2020-21</w:t>
      </w:r>
    </w:p>
    <w:p w14:paraId="3CC5C08C" w14:textId="599589C9" w:rsidR="002252A4" w:rsidRDefault="002252A4" w:rsidP="007B174A">
      <w:pPr>
        <w:jc w:val="both"/>
        <w:rPr>
          <w:rFonts w:ascii="Arial" w:hAnsi="Arial" w:cs="Arial"/>
          <w:color w:val="000000"/>
          <w:spacing w:val="-1"/>
          <w:sz w:val="20"/>
          <w:szCs w:val="20"/>
        </w:rPr>
      </w:pPr>
    </w:p>
    <w:p w14:paraId="7E04E2D1" w14:textId="0705A9AF" w:rsidR="00DE55D7" w:rsidRDefault="0054474F" w:rsidP="00DE55D7">
      <w:pPr>
        <w:jc w:val="both"/>
        <w:rPr>
          <w:rFonts w:ascii="Arial" w:hAnsi="Arial" w:cs="Arial"/>
          <w:color w:val="000000"/>
          <w:spacing w:val="-1"/>
          <w:sz w:val="20"/>
          <w:szCs w:val="20"/>
        </w:rPr>
      </w:pPr>
      <w:r w:rsidRPr="00DE55D7">
        <w:rPr>
          <w:rFonts w:ascii="Arial" w:hAnsi="Arial" w:cs="Arial"/>
          <w:noProof/>
          <w:color w:val="000000"/>
          <w:spacing w:val="-1"/>
          <w:sz w:val="20"/>
          <w:szCs w:val="20"/>
        </w:rPr>
        <mc:AlternateContent>
          <mc:Choice Requires="wps">
            <w:drawing>
              <wp:anchor distT="45720" distB="45720" distL="114300" distR="114300" simplePos="0" relativeHeight="251664384" behindDoc="0" locked="0" layoutInCell="1" allowOverlap="1" wp14:anchorId="5BF963FB" wp14:editId="436D0C44">
                <wp:simplePos x="0" y="0"/>
                <wp:positionH relativeFrom="column">
                  <wp:posOffset>361976</wp:posOffset>
                </wp:positionH>
                <wp:positionV relativeFrom="paragraph">
                  <wp:posOffset>72111</wp:posOffset>
                </wp:positionV>
                <wp:extent cx="8604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425" cy="1404620"/>
                        </a:xfrm>
                        <a:prstGeom prst="rect">
                          <a:avLst/>
                        </a:prstGeom>
                        <a:solidFill>
                          <a:srgbClr val="FFFFFF"/>
                        </a:solidFill>
                        <a:ln w="9525">
                          <a:noFill/>
                          <a:miter lim="800000"/>
                          <a:headEnd/>
                          <a:tailEnd/>
                        </a:ln>
                      </wps:spPr>
                      <wps:txbx>
                        <w:txbxContent>
                          <w:p w14:paraId="07D9C552" w14:textId="6723E3B5" w:rsidR="00DE55D7" w:rsidRPr="003831CB" w:rsidRDefault="003831CB">
                            <w:pPr>
                              <w:rPr>
                                <w:lang w:val="en-US"/>
                              </w:rPr>
                            </w:pPr>
                            <w:r>
                              <w:rPr>
                                <w:lang w:val="en-US"/>
                              </w:rPr>
                              <w:t>Formula=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F963FB" id="_x0000_t202" coordsize="21600,21600" o:spt="202" path="m,l,21600r21600,l21600,xe">
                <v:stroke joinstyle="miter"/>
                <v:path gradientshapeok="t" o:connecttype="rect"/>
              </v:shapetype>
              <v:shape id="Text Box 2" o:spid="_x0000_s1026" type="#_x0000_t202" style="position:absolute;left:0;text-align:left;margin-left:28.5pt;margin-top:5.7pt;width:67.7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" stroked="f">
                <v:textbox style="mso-fit-shape-to-text:t">
                  <w:txbxContent>
                    <w:p w14:paraId="07D9C552" w14:textId="6723E3B5" w:rsidR="00DE55D7" w:rsidRPr="003831CB" w:rsidRDefault="003831CB">
                      <w:pPr>
                        <w:rPr>
                          <w:lang w:val="en-US"/>
                        </w:rPr>
                      </w:pPr>
                      <w:r>
                        <w:rPr>
                          <w:lang w:val="en-US"/>
                        </w:rPr>
                        <w:t>Formula=</w:t>
                      </w:r>
                    </w:p>
                  </w:txbxContent>
                </v:textbox>
                <w10:wrap type="square"/>
              </v:shape>
            </w:pict>
          </mc:Fallback>
        </mc:AlternateContent>
      </w:r>
      <w:r>
        <w:rPr>
          <w:rFonts w:ascii="Arial" w:hAnsi="Arial" w:cs="Arial"/>
          <w:noProof/>
          <w:color w:val="000000"/>
          <w:spacing w:val="-1"/>
          <w:sz w:val="20"/>
          <w:szCs w:val="20"/>
        </w:rPr>
        <mc:AlternateContent>
          <mc:Choice Requires="wps">
            <w:drawing>
              <wp:anchor distT="0" distB="0" distL="114300" distR="114300" simplePos="0" relativeHeight="251662336" behindDoc="0" locked="0" layoutInCell="1" allowOverlap="1" wp14:anchorId="3838090C" wp14:editId="79889F2A">
                <wp:simplePos x="0" y="0"/>
                <wp:positionH relativeFrom="column">
                  <wp:posOffset>1536192</wp:posOffset>
                </wp:positionH>
                <wp:positionV relativeFrom="paragraph">
                  <wp:posOffset>218846</wp:posOffset>
                </wp:positionV>
                <wp:extent cx="3976395" cy="14199"/>
                <wp:effectExtent l="0" t="0" r="24130" b="24130"/>
                <wp:wrapNone/>
                <wp:docPr id="4" name="Straight Connector 4"/>
                <wp:cNvGraphicFramePr/>
                <a:graphic xmlns:a="http://schemas.openxmlformats.org/drawingml/2006/main">
                  <a:graphicData uri="http://schemas.microsoft.com/office/word/2010/wordprocessingShape">
                    <wps:wsp>
                      <wps:cNvCnPr/>
                      <wps:spPr>
                        <a:xfrm>
                          <a:off x="0" y="0"/>
                          <a:ext cx="3976395" cy="1419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614862" id="Straight Connector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95pt,17.25pt" to="434.0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" strokecolor="#4472c4 [3204]" strokeweight=".5pt">
                <v:stroke joinstyle="miter"/>
              </v:line>
            </w:pict>
          </mc:Fallback>
        </mc:AlternateContent>
      </w:r>
      <w:r w:rsidR="00DE55D7">
        <w:rPr>
          <w:rFonts w:ascii="Arial" w:hAnsi="Arial" w:cs="Arial"/>
          <w:color w:val="000000"/>
          <w:spacing w:val="-1"/>
          <w:sz w:val="20"/>
          <w:szCs w:val="20"/>
        </w:rPr>
        <w:t xml:space="preserve">                  </w:t>
      </w:r>
      <w:r w:rsidR="002252A4">
        <w:rPr>
          <w:rFonts w:ascii="Arial" w:hAnsi="Arial" w:cs="Arial"/>
          <w:color w:val="000000"/>
          <w:spacing w:val="-1"/>
          <w:sz w:val="20"/>
          <w:szCs w:val="20"/>
        </w:rPr>
        <w:t>No of teacher &amp; students using library</w:t>
      </w:r>
      <w:r w:rsidR="00DE55D7">
        <w:rPr>
          <w:rFonts w:ascii="Arial" w:hAnsi="Arial" w:cs="Arial"/>
          <w:color w:val="000000"/>
          <w:spacing w:val="-1"/>
          <w:sz w:val="20"/>
          <w:szCs w:val="20"/>
        </w:rPr>
        <w:t xml:space="preserve"> per day for issue/ return books</w:t>
      </w:r>
      <w:r>
        <w:rPr>
          <w:rFonts w:ascii="Arial" w:hAnsi="Arial" w:cs="Arial"/>
          <w:color w:val="000000"/>
          <w:spacing w:val="-1"/>
          <w:sz w:val="20"/>
          <w:szCs w:val="20"/>
        </w:rPr>
        <w:t xml:space="preserve"> </w:t>
      </w:r>
      <w:proofErr w:type="gramStart"/>
      <w:r>
        <w:rPr>
          <w:rFonts w:ascii="Arial" w:hAnsi="Arial" w:cs="Arial"/>
          <w:color w:val="000000"/>
          <w:spacing w:val="-1"/>
          <w:sz w:val="20"/>
          <w:szCs w:val="20"/>
        </w:rPr>
        <w:t>×  100</w:t>
      </w:r>
      <w:proofErr w:type="gramEnd"/>
    </w:p>
    <w:p w14:paraId="175ED03F" w14:textId="0661A3B1" w:rsidR="00DE55D7" w:rsidRDefault="00DE55D7" w:rsidP="00DE55D7">
      <w:pPr>
        <w:jc w:val="center"/>
        <w:rPr>
          <w:rFonts w:ascii="Arial" w:hAnsi="Arial" w:cs="Arial"/>
          <w:color w:val="000000"/>
          <w:spacing w:val="-1"/>
          <w:sz w:val="20"/>
          <w:szCs w:val="20"/>
        </w:rPr>
      </w:pPr>
      <w:r>
        <w:rPr>
          <w:rFonts w:ascii="Arial" w:hAnsi="Arial" w:cs="Arial"/>
          <w:color w:val="000000"/>
          <w:spacing w:val="-1"/>
          <w:sz w:val="20"/>
          <w:szCs w:val="20"/>
        </w:rPr>
        <w:t>Total no. of teacher &amp; student</w:t>
      </w:r>
    </w:p>
    <w:p w14:paraId="6AD181EF" w14:textId="2BB99BD3" w:rsidR="00335955" w:rsidRDefault="00335955" w:rsidP="00DE55D7">
      <w:pPr>
        <w:jc w:val="center"/>
        <w:rPr>
          <w:rFonts w:ascii="Arial" w:hAnsi="Arial" w:cs="Arial"/>
          <w:color w:val="000000"/>
          <w:spacing w:val="-1"/>
          <w:sz w:val="20"/>
          <w:szCs w:val="20"/>
        </w:rPr>
      </w:pPr>
      <w:r>
        <w:rPr>
          <w:rFonts w:ascii="Arial" w:hAnsi="Arial" w:cs="Arial"/>
          <w:color w:val="000000"/>
          <w:spacing w:val="-1"/>
          <w:sz w:val="20"/>
          <w:szCs w:val="20"/>
        </w:rPr>
        <w:t>Average no. of users visiting library =120</w:t>
      </w:r>
    </w:p>
    <w:p w14:paraId="0A9BC732" w14:textId="349983E4" w:rsidR="00335955" w:rsidRDefault="00335955" w:rsidP="00DE55D7">
      <w:pPr>
        <w:jc w:val="center"/>
        <w:rPr>
          <w:rFonts w:ascii="Arial" w:hAnsi="Arial" w:cs="Arial"/>
          <w:color w:val="000000"/>
          <w:spacing w:val="-1"/>
          <w:sz w:val="20"/>
          <w:szCs w:val="20"/>
        </w:rPr>
      </w:pPr>
      <w:r>
        <w:rPr>
          <w:rFonts w:ascii="Arial" w:hAnsi="Arial" w:cs="Arial"/>
          <w:color w:val="000000"/>
          <w:spacing w:val="-1"/>
          <w:sz w:val="20"/>
          <w:szCs w:val="20"/>
        </w:rPr>
        <w:t>Total no of student=1169</w:t>
      </w:r>
    </w:p>
    <w:p w14:paraId="40D26C73" w14:textId="2D1F43B0" w:rsidR="00335955" w:rsidRDefault="00335955" w:rsidP="00DE55D7">
      <w:pPr>
        <w:jc w:val="center"/>
        <w:rPr>
          <w:rFonts w:ascii="Arial" w:hAnsi="Arial" w:cs="Arial"/>
          <w:color w:val="000000"/>
          <w:spacing w:val="-1"/>
          <w:sz w:val="20"/>
          <w:szCs w:val="20"/>
        </w:rPr>
      </w:pPr>
      <w:r>
        <w:rPr>
          <w:rFonts w:ascii="Arial" w:hAnsi="Arial" w:cs="Arial"/>
          <w:color w:val="000000"/>
          <w:spacing w:val="-1"/>
          <w:sz w:val="20"/>
          <w:szCs w:val="20"/>
        </w:rPr>
        <w:t>Total no. of teaching staff=09</w:t>
      </w:r>
    </w:p>
    <w:p w14:paraId="47C68C47" w14:textId="4C383653" w:rsidR="00335955" w:rsidRDefault="00335955" w:rsidP="00335955">
      <w:pPr>
        <w:jc w:val="center"/>
        <w:rPr>
          <w:rFonts w:ascii="Arial" w:hAnsi="Arial" w:cs="Arial"/>
          <w:color w:val="000000"/>
          <w:spacing w:val="-1"/>
          <w:sz w:val="20"/>
          <w:szCs w:val="20"/>
        </w:rPr>
      </w:pPr>
      <w:r>
        <w:rPr>
          <w:rFonts w:ascii="Arial" w:hAnsi="Arial" w:cs="Arial"/>
          <w:color w:val="000000"/>
          <w:spacing w:val="-1"/>
          <w:sz w:val="20"/>
          <w:szCs w:val="20"/>
        </w:rPr>
        <w:t>Total no. of non-teaching staff=16</w:t>
      </w:r>
    </w:p>
    <w:p w14:paraId="5A0FFB55" w14:textId="7134A9A1" w:rsidR="00335955" w:rsidRPr="00BD0C90" w:rsidRDefault="00BD0C90" w:rsidP="00BD0C90">
      <w:pPr>
        <w:jc w:val="center"/>
        <w:rPr>
          <w:rFonts w:ascii="Arial" w:hAnsi="Arial" w:cs="Arial"/>
          <w:b/>
          <w:bCs/>
          <w:color w:val="000000"/>
          <w:spacing w:val="-1"/>
          <w:sz w:val="20"/>
          <w:szCs w:val="20"/>
        </w:rPr>
      </w:pPr>
      <w:r>
        <w:rPr>
          <w:rFonts w:ascii="Arial" w:hAnsi="Arial" w:cs="Arial"/>
          <w:noProof/>
          <w:color w:val="000000"/>
          <w:spacing w:val="-1"/>
          <w:sz w:val="20"/>
          <w:szCs w:val="20"/>
        </w:rPr>
        <mc:AlternateContent>
          <mc:Choice Requires="wps">
            <w:drawing>
              <wp:anchor distT="0" distB="0" distL="114300" distR="114300" simplePos="0" relativeHeight="251666432" behindDoc="0" locked="0" layoutInCell="1" allowOverlap="1" wp14:anchorId="4D90E6BF" wp14:editId="0666E673">
                <wp:simplePos x="0" y="0"/>
                <wp:positionH relativeFrom="column">
                  <wp:posOffset>1550822</wp:posOffset>
                </wp:positionH>
                <wp:positionV relativeFrom="paragraph">
                  <wp:posOffset>16383</wp:posOffset>
                </wp:positionV>
                <wp:extent cx="2425548"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242554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06216F" id="Straight Connector 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1pt,1.3pt" to="313.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" strokecolor="#4472c4 [3204]" strokeweight=".5pt">
                <v:stroke joinstyle="miter"/>
              </v:line>
            </w:pict>
          </mc:Fallback>
        </mc:AlternateContent>
      </w:r>
      <w:r w:rsidR="00335955">
        <w:rPr>
          <w:rFonts w:ascii="Arial" w:hAnsi="Arial" w:cs="Arial"/>
          <w:color w:val="000000"/>
          <w:spacing w:val="-1"/>
          <w:sz w:val="20"/>
          <w:szCs w:val="20"/>
        </w:rPr>
        <w:t xml:space="preserve">                                   </w:t>
      </w:r>
      <w:r>
        <w:rPr>
          <w:rFonts w:ascii="Arial" w:hAnsi="Arial" w:cs="Arial"/>
          <w:color w:val="000000"/>
          <w:spacing w:val="-1"/>
          <w:sz w:val="20"/>
          <w:szCs w:val="20"/>
        </w:rPr>
        <w:t xml:space="preserve">     </w:t>
      </w:r>
      <w:r w:rsidRPr="00BD0C90">
        <w:rPr>
          <w:rFonts w:ascii="Arial" w:hAnsi="Arial" w:cs="Arial"/>
          <w:b/>
          <w:bCs/>
          <w:color w:val="000000"/>
          <w:spacing w:val="-1"/>
          <w:sz w:val="20"/>
          <w:szCs w:val="20"/>
        </w:rPr>
        <w:t>Total no=</w:t>
      </w:r>
      <w:r w:rsidR="00335955" w:rsidRPr="00BD0C90">
        <w:rPr>
          <w:rFonts w:ascii="Arial" w:hAnsi="Arial" w:cs="Arial"/>
          <w:b/>
          <w:bCs/>
          <w:color w:val="000000"/>
          <w:spacing w:val="-1"/>
          <w:sz w:val="20"/>
          <w:szCs w:val="20"/>
        </w:rPr>
        <w:t>1194</w:t>
      </w:r>
    </w:p>
    <w:p w14:paraId="5555F137" w14:textId="43008EF7" w:rsidR="00BD0C90" w:rsidRPr="00BD0C90" w:rsidRDefault="00BD0C90" w:rsidP="00BD0C90">
      <w:pPr>
        <w:ind w:left="3600" w:firstLine="720"/>
        <w:jc w:val="both"/>
        <w:rPr>
          <w:rFonts w:ascii="Arial" w:hAnsi="Arial" w:cs="Arial"/>
          <w:b/>
          <w:bCs/>
          <w:color w:val="000000"/>
          <w:spacing w:val="-1"/>
          <w:sz w:val="20"/>
          <w:szCs w:val="20"/>
        </w:rPr>
      </w:pPr>
      <w:r w:rsidRPr="00BD0C90">
        <w:rPr>
          <w:rFonts w:ascii="Arial" w:hAnsi="Arial" w:cs="Arial"/>
          <w:color w:val="000000"/>
          <w:spacing w:val="-1"/>
          <w:sz w:val="20"/>
          <w:szCs w:val="20"/>
        </w:rPr>
        <w:t>Average</w:t>
      </w:r>
      <w:r>
        <w:rPr>
          <w:rFonts w:ascii="Arial" w:hAnsi="Arial" w:cs="Arial"/>
          <w:color w:val="000000"/>
          <w:spacing w:val="-1"/>
          <w:sz w:val="20"/>
          <w:szCs w:val="20"/>
          <w:u w:val="single"/>
        </w:rPr>
        <w:t>=120</w:t>
      </w:r>
      <w:r w:rsidRPr="00BD0C90">
        <w:rPr>
          <w:rFonts w:ascii="Arial" w:hAnsi="Arial" w:cs="Arial"/>
          <w:color w:val="000000"/>
          <w:spacing w:val="-1"/>
          <w:sz w:val="20"/>
          <w:szCs w:val="20"/>
          <w:u w:val="single"/>
        </w:rPr>
        <w:t>× 100</w:t>
      </w:r>
      <w:r>
        <w:rPr>
          <w:rFonts w:ascii="Arial" w:hAnsi="Arial" w:cs="Arial"/>
          <w:color w:val="000000"/>
          <w:spacing w:val="-1"/>
          <w:sz w:val="20"/>
          <w:szCs w:val="20"/>
          <w:u w:val="single"/>
        </w:rPr>
        <w:t xml:space="preserve">   </w:t>
      </w:r>
      <w:r w:rsidRPr="00BD0C90">
        <w:rPr>
          <w:rFonts w:ascii="Arial" w:hAnsi="Arial" w:cs="Arial"/>
          <w:color w:val="000000"/>
          <w:spacing w:val="-1"/>
          <w:sz w:val="20"/>
          <w:szCs w:val="20"/>
        </w:rPr>
        <w:t>=</w:t>
      </w:r>
      <w:r w:rsidRPr="00BD0C90">
        <w:rPr>
          <w:rFonts w:ascii="Arial" w:hAnsi="Arial" w:cs="Arial"/>
          <w:b/>
          <w:bCs/>
          <w:color w:val="000000"/>
          <w:spacing w:val="-1"/>
          <w:sz w:val="20"/>
          <w:szCs w:val="20"/>
        </w:rPr>
        <w:t>10.05%</w:t>
      </w:r>
    </w:p>
    <w:p w14:paraId="7A53265A" w14:textId="7F6CB87C" w:rsidR="00BD0C90" w:rsidRDefault="00BD0C90" w:rsidP="00BD0C90">
      <w:pPr>
        <w:ind w:left="4320"/>
        <w:jc w:val="both"/>
        <w:rPr>
          <w:rFonts w:ascii="Arial" w:hAnsi="Arial" w:cs="Arial"/>
          <w:color w:val="000000"/>
          <w:spacing w:val="-1"/>
          <w:sz w:val="20"/>
          <w:szCs w:val="20"/>
        </w:rPr>
      </w:pPr>
      <w:r>
        <w:rPr>
          <w:rFonts w:ascii="Arial" w:hAnsi="Arial" w:cs="Arial"/>
          <w:color w:val="000000"/>
          <w:spacing w:val="-1"/>
          <w:sz w:val="20"/>
          <w:szCs w:val="20"/>
        </w:rPr>
        <w:t xml:space="preserve">                   </w:t>
      </w:r>
      <w:r w:rsidRPr="00BD0C90">
        <w:rPr>
          <w:rFonts w:ascii="Arial" w:hAnsi="Arial" w:cs="Arial"/>
          <w:color w:val="000000"/>
          <w:spacing w:val="-1"/>
          <w:sz w:val="20"/>
          <w:szCs w:val="20"/>
        </w:rPr>
        <w:t>1194</w:t>
      </w:r>
    </w:p>
    <w:p w14:paraId="317022A1" w14:textId="77777777" w:rsidR="00592960" w:rsidRPr="00592960" w:rsidRDefault="00592960" w:rsidP="00592960">
      <w:pPr>
        <w:rPr>
          <w:rFonts w:ascii="Arial" w:hAnsi="Arial" w:cs="Arial"/>
          <w:b/>
          <w:bCs/>
          <w:color w:val="000000"/>
          <w:spacing w:val="-1"/>
          <w:sz w:val="20"/>
          <w:szCs w:val="20"/>
        </w:rPr>
      </w:pPr>
      <w:r w:rsidRPr="00592960">
        <w:rPr>
          <w:rFonts w:ascii="Arial" w:hAnsi="Arial" w:cs="Arial"/>
          <w:b/>
          <w:bCs/>
          <w:color w:val="000000"/>
          <w:spacing w:val="-1"/>
          <w:sz w:val="20"/>
          <w:szCs w:val="20"/>
        </w:rPr>
        <w:t>Average no. of users accessing library=10.05%</w:t>
      </w:r>
    </w:p>
    <w:p w14:paraId="08EE5BB8" w14:textId="35ED3A67" w:rsidR="00592960" w:rsidRPr="00BD0C90" w:rsidRDefault="00592960" w:rsidP="00BD0C90">
      <w:pPr>
        <w:ind w:left="4320"/>
        <w:jc w:val="both"/>
        <w:rPr>
          <w:rFonts w:ascii="Arial" w:hAnsi="Arial" w:cs="Arial"/>
          <w:color w:val="000000"/>
          <w:spacing w:val="-1"/>
          <w:sz w:val="20"/>
          <w:szCs w:val="20"/>
        </w:rPr>
      </w:pPr>
    </w:p>
    <w:p w14:paraId="237482B1" w14:textId="5D13A412" w:rsidR="00335955" w:rsidRPr="00BD0C90" w:rsidRDefault="00335955" w:rsidP="00DE55D7">
      <w:pPr>
        <w:jc w:val="center"/>
        <w:rPr>
          <w:rFonts w:ascii="Arial" w:hAnsi="Arial" w:cs="Arial"/>
          <w:color w:val="000000"/>
          <w:spacing w:val="-1"/>
          <w:sz w:val="20"/>
          <w:szCs w:val="20"/>
          <w:u w:val="single"/>
        </w:rPr>
      </w:pPr>
    </w:p>
    <w:p w14:paraId="65356F46" w14:textId="1A7E9D34" w:rsidR="00DE55D7" w:rsidRDefault="00DE55D7">
      <w:pPr>
        <w:rPr>
          <w:rFonts w:ascii="Arial" w:hAnsi="Arial" w:cs="Arial"/>
          <w:color w:val="000000"/>
          <w:spacing w:val="-1"/>
          <w:sz w:val="20"/>
          <w:szCs w:val="20"/>
        </w:rPr>
      </w:pPr>
      <w:r>
        <w:rPr>
          <w:rFonts w:ascii="Arial" w:hAnsi="Arial" w:cs="Arial"/>
          <w:color w:val="000000"/>
          <w:spacing w:val="-1"/>
          <w:sz w:val="20"/>
          <w:szCs w:val="20"/>
        </w:rPr>
        <w:br w:type="page"/>
      </w:r>
    </w:p>
    <w:p w14:paraId="1E14B480" w14:textId="3206EB5E" w:rsidR="002252A4" w:rsidRDefault="002252A4" w:rsidP="007B174A">
      <w:pPr>
        <w:jc w:val="both"/>
        <w:rPr>
          <w:rFonts w:ascii="Times New Roman" w:hAnsi="Times New Roman" w:cs="Times New Roman"/>
          <w:sz w:val="24"/>
          <w:szCs w:val="24"/>
        </w:rPr>
      </w:pPr>
    </w:p>
    <w:p w14:paraId="65EACF10" w14:textId="4567FA6F" w:rsidR="00DE55D7" w:rsidRDefault="00DE55D7">
      <w:pPr>
        <w:rPr>
          <w:rFonts w:ascii="Times New Roman" w:hAnsi="Times New Roman" w:cs="Times New Roman"/>
          <w:sz w:val="24"/>
          <w:szCs w:val="24"/>
        </w:rPr>
      </w:pPr>
      <w:r>
        <w:rPr>
          <w:rFonts w:ascii="Times New Roman" w:hAnsi="Times New Roman" w:cs="Times New Roman"/>
          <w:sz w:val="24"/>
          <w:szCs w:val="24"/>
        </w:rPr>
        <w:br w:type="page"/>
      </w:r>
    </w:p>
    <w:p w14:paraId="40FF4B2B" w14:textId="0465EC1B" w:rsidR="00063441" w:rsidRPr="0087794E" w:rsidRDefault="00063441" w:rsidP="0087794E">
      <w:pPr>
        <w:jc w:val="both"/>
        <w:rPr>
          <w:rFonts w:ascii="Times New Roman" w:hAnsi="Times New Roman" w:cs="Times New Roman"/>
          <w:sz w:val="24"/>
          <w:szCs w:val="24"/>
        </w:rPr>
      </w:pPr>
    </w:p>
    <w:p w14:paraId="61F7C8C0" w14:textId="4886863D" w:rsidR="00DD3469" w:rsidRDefault="00DD3469"/>
    <w:sectPr w:rsidR="00DD346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A97D5" w14:textId="77777777" w:rsidR="00B41F36" w:rsidRDefault="00B41F36" w:rsidP="00DE55D7">
      <w:pPr>
        <w:spacing w:after="0" w:line="240" w:lineRule="auto"/>
      </w:pPr>
      <w:r>
        <w:separator/>
      </w:r>
    </w:p>
  </w:endnote>
  <w:endnote w:type="continuationSeparator" w:id="0">
    <w:p w14:paraId="0E91B448" w14:textId="77777777" w:rsidR="00B41F36" w:rsidRDefault="00B41F36" w:rsidP="00DE55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162C7" w14:textId="77777777" w:rsidR="00B41F36" w:rsidRDefault="00B41F36" w:rsidP="00DE55D7">
      <w:pPr>
        <w:spacing w:after="0" w:line="240" w:lineRule="auto"/>
      </w:pPr>
      <w:r>
        <w:separator/>
      </w:r>
    </w:p>
  </w:footnote>
  <w:footnote w:type="continuationSeparator" w:id="0">
    <w:p w14:paraId="549E6250" w14:textId="77777777" w:rsidR="00B41F36" w:rsidRDefault="00B41F36" w:rsidP="00DE55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3E6DB1"/>
    <w:multiLevelType w:val="multilevel"/>
    <w:tmpl w:val="D848F0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DC7"/>
    <w:rsid w:val="00063441"/>
    <w:rsid w:val="000743B8"/>
    <w:rsid w:val="00125B93"/>
    <w:rsid w:val="001825A3"/>
    <w:rsid w:val="002252A4"/>
    <w:rsid w:val="002933AB"/>
    <w:rsid w:val="00317026"/>
    <w:rsid w:val="00335955"/>
    <w:rsid w:val="00347759"/>
    <w:rsid w:val="003831CB"/>
    <w:rsid w:val="00383CAE"/>
    <w:rsid w:val="0048276A"/>
    <w:rsid w:val="00507EBB"/>
    <w:rsid w:val="0054474F"/>
    <w:rsid w:val="00592960"/>
    <w:rsid w:val="007B174A"/>
    <w:rsid w:val="007E0BF6"/>
    <w:rsid w:val="00832C93"/>
    <w:rsid w:val="0087794E"/>
    <w:rsid w:val="00977DC9"/>
    <w:rsid w:val="009C026B"/>
    <w:rsid w:val="009C7AAB"/>
    <w:rsid w:val="00AB0E42"/>
    <w:rsid w:val="00AE2912"/>
    <w:rsid w:val="00B068F9"/>
    <w:rsid w:val="00B21794"/>
    <w:rsid w:val="00B41F36"/>
    <w:rsid w:val="00B80237"/>
    <w:rsid w:val="00BA5AE4"/>
    <w:rsid w:val="00BB10C1"/>
    <w:rsid w:val="00BD0C90"/>
    <w:rsid w:val="00BE101D"/>
    <w:rsid w:val="00C47089"/>
    <w:rsid w:val="00CB234D"/>
    <w:rsid w:val="00CE5D23"/>
    <w:rsid w:val="00DC3DC7"/>
    <w:rsid w:val="00DD3469"/>
    <w:rsid w:val="00DE55D7"/>
    <w:rsid w:val="00E12A1C"/>
    <w:rsid w:val="00E75EB5"/>
    <w:rsid w:val="00EF4D92"/>
    <w:rsid w:val="00F05964"/>
    <w:rsid w:val="00F649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11B78"/>
  <w15:chartTrackingRefBased/>
  <w15:docId w15:val="{3D1BFE9D-7590-4C77-8B7E-EFE33FB51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77DC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3">
    <w:name w:val="heading 3"/>
    <w:basedOn w:val="Normal"/>
    <w:link w:val="Heading3Char"/>
    <w:uiPriority w:val="9"/>
    <w:qFormat/>
    <w:rsid w:val="00977DC9"/>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7DC9"/>
    <w:rPr>
      <w:rFonts w:ascii="Times New Roman" w:eastAsia="Times New Roman" w:hAnsi="Times New Roman" w:cs="Times New Roman"/>
      <w:b/>
      <w:bCs/>
      <w:kern w:val="36"/>
      <w:sz w:val="48"/>
      <w:szCs w:val="48"/>
      <w:lang w:eastAsia="en-IN"/>
    </w:rPr>
  </w:style>
  <w:style w:type="character" w:customStyle="1" w:styleId="Heading3Char">
    <w:name w:val="Heading 3 Char"/>
    <w:basedOn w:val="DefaultParagraphFont"/>
    <w:link w:val="Heading3"/>
    <w:uiPriority w:val="9"/>
    <w:rsid w:val="00977DC9"/>
    <w:rPr>
      <w:rFonts w:ascii="Times New Roman" w:eastAsia="Times New Roman" w:hAnsi="Times New Roman" w:cs="Times New Roman"/>
      <w:b/>
      <w:bCs/>
      <w:sz w:val="27"/>
      <w:szCs w:val="27"/>
      <w:lang w:eastAsia="en-IN"/>
    </w:rPr>
  </w:style>
  <w:style w:type="table" w:styleId="TableGrid">
    <w:name w:val="Table Grid"/>
    <w:basedOn w:val="TableNormal"/>
    <w:uiPriority w:val="39"/>
    <w:rsid w:val="00C470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47089"/>
    <w:rPr>
      <w:b/>
      <w:bCs/>
    </w:rPr>
  </w:style>
  <w:style w:type="paragraph" w:styleId="Header">
    <w:name w:val="header"/>
    <w:basedOn w:val="Normal"/>
    <w:link w:val="HeaderChar"/>
    <w:uiPriority w:val="99"/>
    <w:unhideWhenUsed/>
    <w:rsid w:val="00DE55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55D7"/>
  </w:style>
  <w:style w:type="paragraph" w:styleId="Footer">
    <w:name w:val="footer"/>
    <w:basedOn w:val="Normal"/>
    <w:link w:val="FooterChar"/>
    <w:uiPriority w:val="99"/>
    <w:unhideWhenUsed/>
    <w:rsid w:val="00DE55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55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927227">
      <w:bodyDiv w:val="1"/>
      <w:marLeft w:val="0"/>
      <w:marRight w:val="0"/>
      <w:marTop w:val="0"/>
      <w:marBottom w:val="0"/>
      <w:divBdr>
        <w:top w:val="none" w:sz="0" w:space="0" w:color="auto"/>
        <w:left w:val="none" w:sz="0" w:space="0" w:color="auto"/>
        <w:bottom w:val="none" w:sz="0" w:space="0" w:color="auto"/>
        <w:right w:val="none" w:sz="0" w:space="0" w:color="auto"/>
      </w:divBdr>
      <w:divsChild>
        <w:div w:id="62608367">
          <w:marLeft w:val="0"/>
          <w:marRight w:val="0"/>
          <w:marTop w:val="0"/>
          <w:marBottom w:val="0"/>
          <w:divBdr>
            <w:top w:val="none" w:sz="0" w:space="0" w:color="auto"/>
            <w:left w:val="none" w:sz="0" w:space="0" w:color="auto"/>
            <w:bottom w:val="none" w:sz="0" w:space="0" w:color="auto"/>
            <w:right w:val="none" w:sz="0" w:space="0" w:color="auto"/>
          </w:divBdr>
          <w:divsChild>
            <w:div w:id="664288734">
              <w:marLeft w:val="0"/>
              <w:marRight w:val="0"/>
              <w:marTop w:val="0"/>
              <w:marBottom w:val="0"/>
              <w:divBdr>
                <w:top w:val="none" w:sz="0" w:space="0" w:color="auto"/>
                <w:left w:val="none" w:sz="0" w:space="0" w:color="auto"/>
                <w:bottom w:val="none" w:sz="0" w:space="0" w:color="auto"/>
                <w:right w:val="none" w:sz="0" w:space="0" w:color="auto"/>
              </w:divBdr>
              <w:divsChild>
                <w:div w:id="2085715758">
                  <w:marLeft w:val="0"/>
                  <w:marRight w:val="0"/>
                  <w:marTop w:val="225"/>
                  <w:marBottom w:val="0"/>
                  <w:divBdr>
                    <w:top w:val="none" w:sz="0" w:space="0" w:color="auto"/>
                    <w:left w:val="none" w:sz="0" w:space="0" w:color="auto"/>
                    <w:bottom w:val="none" w:sz="0" w:space="0" w:color="auto"/>
                    <w:right w:val="none" w:sz="0" w:space="0" w:color="auto"/>
                  </w:divBdr>
                  <w:divsChild>
                    <w:div w:id="295992635">
                      <w:marLeft w:val="0"/>
                      <w:marRight w:val="0"/>
                      <w:marTop w:val="0"/>
                      <w:marBottom w:val="0"/>
                      <w:divBdr>
                        <w:top w:val="none" w:sz="0" w:space="0" w:color="auto"/>
                        <w:left w:val="none" w:sz="0" w:space="0" w:color="auto"/>
                        <w:bottom w:val="none" w:sz="0" w:space="0" w:color="auto"/>
                        <w:right w:val="none" w:sz="0" w:space="0" w:color="auto"/>
                      </w:divBdr>
                      <w:divsChild>
                        <w:div w:id="699091743">
                          <w:marLeft w:val="0"/>
                          <w:marRight w:val="0"/>
                          <w:marTop w:val="0"/>
                          <w:marBottom w:val="0"/>
                          <w:divBdr>
                            <w:top w:val="none" w:sz="0" w:space="0" w:color="auto"/>
                            <w:left w:val="none" w:sz="0" w:space="0" w:color="auto"/>
                            <w:bottom w:val="none" w:sz="0" w:space="0" w:color="auto"/>
                            <w:right w:val="none" w:sz="0" w:space="0" w:color="auto"/>
                          </w:divBdr>
                          <w:divsChild>
                            <w:div w:id="3479495">
                              <w:marLeft w:val="0"/>
                              <w:marRight w:val="0"/>
                              <w:marTop w:val="0"/>
                              <w:marBottom w:val="0"/>
                              <w:divBdr>
                                <w:top w:val="none" w:sz="0" w:space="0" w:color="auto"/>
                                <w:left w:val="none" w:sz="0" w:space="0" w:color="auto"/>
                                <w:bottom w:val="none" w:sz="0" w:space="0" w:color="auto"/>
                                <w:right w:val="none" w:sz="0" w:space="0" w:color="auto"/>
                              </w:divBdr>
                              <w:divsChild>
                                <w:div w:id="564999295">
                                  <w:marLeft w:val="0"/>
                                  <w:marRight w:val="0"/>
                                  <w:marTop w:val="0"/>
                                  <w:marBottom w:val="0"/>
                                  <w:divBdr>
                                    <w:top w:val="none" w:sz="0" w:space="0" w:color="auto"/>
                                    <w:left w:val="none" w:sz="0" w:space="0" w:color="auto"/>
                                    <w:bottom w:val="none" w:sz="0" w:space="0" w:color="auto"/>
                                    <w:right w:val="none" w:sz="0" w:space="0" w:color="auto"/>
                                  </w:divBdr>
                                  <w:divsChild>
                                    <w:div w:id="64875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9680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6</Pages>
  <Words>747</Words>
  <Characters>4261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manisha thakur</dc:creator>
  <cp:keywords/>
  <dc:description/>
  <cp:lastModifiedBy>manisha thakur</cp:lastModifiedBy>
  <cp:revision>26</cp:revision>
  <dcterms:created xsi:type="dcterms:W3CDTF">2021-11-30T03:41:00Z</dcterms:created>
  <dcterms:modified xsi:type="dcterms:W3CDTF">2021-12-06T13:10:00Z</dcterms:modified>
</cp:coreProperties>
</file>